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45B" w:rsidRPr="00FF171A" w:rsidRDefault="00DD145B" w:rsidP="00DD145B">
      <w:pPr>
        <w:jc w:val="center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>ZARZĄDZENIE nr 5</w:t>
      </w:r>
    </w:p>
    <w:p w:rsidR="00DD145B" w:rsidRPr="00FF171A" w:rsidRDefault="00DD145B" w:rsidP="00DD145B">
      <w:pPr>
        <w:jc w:val="center"/>
        <w:rPr>
          <w:b/>
          <w:color w:val="002060"/>
          <w:sz w:val="22"/>
          <w:szCs w:val="22"/>
        </w:rPr>
      </w:pPr>
      <w:r w:rsidRPr="00FF171A">
        <w:rPr>
          <w:b/>
          <w:color w:val="002060"/>
          <w:sz w:val="22"/>
          <w:szCs w:val="22"/>
        </w:rPr>
        <w:t>Dziekana Wydziału Nauk Historycznych</w:t>
      </w:r>
    </w:p>
    <w:p w:rsidR="00DD145B" w:rsidRPr="00FF171A" w:rsidRDefault="00DD145B" w:rsidP="00DD145B">
      <w:pPr>
        <w:jc w:val="center"/>
        <w:rPr>
          <w:b/>
          <w:color w:val="002060"/>
          <w:sz w:val="22"/>
          <w:szCs w:val="22"/>
        </w:rPr>
      </w:pPr>
      <w:r w:rsidRPr="00FF171A">
        <w:rPr>
          <w:b/>
          <w:color w:val="002060"/>
          <w:sz w:val="22"/>
          <w:szCs w:val="22"/>
        </w:rPr>
        <w:t>Uniwersytetu Mikołaja Kopernika w Toruniu</w:t>
      </w:r>
    </w:p>
    <w:p w:rsidR="00DD145B" w:rsidRPr="00FF171A" w:rsidRDefault="00DD145B" w:rsidP="00DD145B">
      <w:pPr>
        <w:jc w:val="center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>z dnia 23 czerwca 2026 r.</w:t>
      </w:r>
    </w:p>
    <w:p w:rsidR="00DD145B" w:rsidRPr="00FF171A" w:rsidRDefault="00DD145B" w:rsidP="00DD145B">
      <w:pPr>
        <w:jc w:val="center"/>
        <w:rPr>
          <w:b/>
          <w:color w:val="002060"/>
          <w:sz w:val="22"/>
          <w:szCs w:val="22"/>
        </w:rPr>
      </w:pPr>
      <w:r w:rsidRPr="00FF171A">
        <w:rPr>
          <w:b/>
          <w:color w:val="002060"/>
          <w:sz w:val="22"/>
          <w:szCs w:val="22"/>
        </w:rPr>
        <w:t xml:space="preserve">w sprawie zasad odbywania obligatoryjnych praktyk studenckich </w:t>
      </w:r>
    </w:p>
    <w:p w:rsidR="00DD145B" w:rsidRPr="00FF171A" w:rsidRDefault="00DD145B" w:rsidP="00DD145B">
      <w:pPr>
        <w:jc w:val="center"/>
        <w:rPr>
          <w:b/>
          <w:color w:val="002060"/>
          <w:sz w:val="22"/>
          <w:szCs w:val="22"/>
        </w:rPr>
      </w:pPr>
      <w:r w:rsidRPr="00FF171A">
        <w:rPr>
          <w:b/>
          <w:color w:val="002060"/>
          <w:sz w:val="22"/>
          <w:szCs w:val="22"/>
        </w:rPr>
        <w:t>przez studentów kierunków studiów prowadzonych</w:t>
      </w:r>
    </w:p>
    <w:p w:rsidR="00DD145B" w:rsidRPr="00FF171A" w:rsidRDefault="00DD145B" w:rsidP="00DD145B">
      <w:pPr>
        <w:jc w:val="center"/>
        <w:rPr>
          <w:b/>
          <w:color w:val="002060"/>
          <w:sz w:val="22"/>
          <w:szCs w:val="22"/>
        </w:rPr>
      </w:pPr>
      <w:r w:rsidRPr="00FF171A">
        <w:rPr>
          <w:b/>
          <w:color w:val="002060"/>
          <w:sz w:val="22"/>
          <w:szCs w:val="22"/>
        </w:rPr>
        <w:t>na Wydziale Nauk Historycznych UMK w Toruniu</w:t>
      </w:r>
    </w:p>
    <w:p w:rsidR="00DD145B" w:rsidRPr="00FF171A" w:rsidRDefault="00DD145B" w:rsidP="00DD145B">
      <w:pPr>
        <w:rPr>
          <w:color w:val="002060"/>
          <w:sz w:val="22"/>
          <w:szCs w:val="22"/>
        </w:rPr>
      </w:pPr>
    </w:p>
    <w:p w:rsidR="00DD145B" w:rsidRPr="00FF171A" w:rsidRDefault="00DD145B" w:rsidP="00DD145B">
      <w:pPr>
        <w:jc w:val="both"/>
        <w:rPr>
          <w:color w:val="002060"/>
          <w:sz w:val="20"/>
          <w:szCs w:val="20"/>
        </w:rPr>
      </w:pPr>
      <w:r w:rsidRPr="00FF171A">
        <w:rPr>
          <w:color w:val="002060"/>
          <w:sz w:val="20"/>
          <w:szCs w:val="20"/>
        </w:rPr>
        <w:t xml:space="preserve">Na podstawie </w:t>
      </w:r>
      <w:r w:rsidRPr="00FF171A">
        <w:rPr>
          <w:i/>
          <w:color w:val="002060"/>
          <w:sz w:val="20"/>
          <w:szCs w:val="20"/>
        </w:rPr>
        <w:t xml:space="preserve">§ 2 ust.2 Zarządzenia Nr 100 Rektora Uniwersytetu Mikołaja Kopernika w Toruniu z dnia </w:t>
      </w:r>
      <w:r w:rsidR="00FF171A">
        <w:rPr>
          <w:i/>
          <w:color w:val="002060"/>
          <w:sz w:val="20"/>
          <w:szCs w:val="20"/>
        </w:rPr>
        <w:br/>
      </w:r>
      <w:r w:rsidRPr="00FF171A">
        <w:rPr>
          <w:i/>
          <w:color w:val="002060"/>
          <w:sz w:val="20"/>
          <w:szCs w:val="20"/>
        </w:rPr>
        <w:t>10 sierpnia 2009 r. w sprawie zasad odbywania praktyk studenckich</w:t>
      </w:r>
      <w:r w:rsidRPr="00FF171A">
        <w:rPr>
          <w:color w:val="002060"/>
          <w:sz w:val="20"/>
          <w:szCs w:val="20"/>
        </w:rPr>
        <w:t>, zarządza się co następuje:</w:t>
      </w:r>
    </w:p>
    <w:p w:rsidR="00DD145B" w:rsidRPr="00FF171A" w:rsidRDefault="00DD145B" w:rsidP="00DD145B">
      <w:pPr>
        <w:rPr>
          <w:color w:val="002060"/>
          <w:sz w:val="22"/>
          <w:szCs w:val="22"/>
        </w:rPr>
      </w:pPr>
    </w:p>
    <w:p w:rsidR="00DD145B" w:rsidRPr="00FF171A" w:rsidRDefault="00DD145B" w:rsidP="00DD145B">
      <w:pPr>
        <w:jc w:val="center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>§ 1</w:t>
      </w:r>
    </w:p>
    <w:p w:rsidR="00DD145B" w:rsidRPr="00FF171A" w:rsidRDefault="00DD145B" w:rsidP="00DD145B">
      <w:pPr>
        <w:jc w:val="both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>1. Zarządzenie reguluje cel, terminy, program oraz zasady odbywania obligatoryjnych praktyk studenckich przez:</w:t>
      </w:r>
    </w:p>
    <w:p w:rsidR="00DD145B" w:rsidRPr="00FF171A" w:rsidRDefault="00DD145B" w:rsidP="00DD145B">
      <w:pPr>
        <w:numPr>
          <w:ilvl w:val="0"/>
          <w:numId w:val="1"/>
        </w:numPr>
        <w:jc w:val="both"/>
        <w:rPr>
          <w:b/>
          <w:i/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 xml:space="preserve">studentów stacjonarnych studiów pierwszego i drugiego stopnia na kierunku </w:t>
      </w:r>
      <w:r w:rsidR="00546BB7" w:rsidRPr="00FF171A">
        <w:rPr>
          <w:i/>
          <w:color w:val="002060"/>
          <w:sz w:val="22"/>
          <w:szCs w:val="22"/>
        </w:rPr>
        <w:t>a</w:t>
      </w:r>
      <w:r w:rsidRPr="00FF171A">
        <w:rPr>
          <w:i/>
          <w:color w:val="002060"/>
          <w:sz w:val="22"/>
          <w:szCs w:val="22"/>
        </w:rPr>
        <w:t xml:space="preserve">rchiwistyka </w:t>
      </w:r>
      <w:r w:rsidR="00FF171A">
        <w:rPr>
          <w:i/>
          <w:color w:val="002060"/>
          <w:sz w:val="22"/>
          <w:szCs w:val="22"/>
        </w:rPr>
        <w:br/>
      </w:r>
      <w:r w:rsidRPr="00FF171A">
        <w:rPr>
          <w:i/>
          <w:color w:val="002060"/>
          <w:sz w:val="22"/>
          <w:szCs w:val="22"/>
        </w:rPr>
        <w:t>i zarządzanie dokumentacją</w:t>
      </w:r>
      <w:r w:rsidR="00546BB7" w:rsidRPr="00FF171A">
        <w:rPr>
          <w:color w:val="002060"/>
          <w:sz w:val="22"/>
          <w:szCs w:val="22"/>
        </w:rPr>
        <w:t>,</w:t>
      </w:r>
    </w:p>
    <w:p w:rsidR="00DD145B" w:rsidRPr="00FF171A" w:rsidRDefault="00DD145B" w:rsidP="00DD145B">
      <w:pPr>
        <w:numPr>
          <w:ilvl w:val="0"/>
          <w:numId w:val="1"/>
        </w:numPr>
        <w:jc w:val="both"/>
        <w:rPr>
          <w:b/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 xml:space="preserve">studentów stacjonarnych studiów pierwszego i drugiego stopnia na kierunku </w:t>
      </w:r>
      <w:r w:rsidR="00546BB7" w:rsidRPr="00FF171A">
        <w:rPr>
          <w:i/>
          <w:color w:val="002060"/>
          <w:sz w:val="22"/>
          <w:szCs w:val="22"/>
        </w:rPr>
        <w:t>h</w:t>
      </w:r>
      <w:r w:rsidRPr="00FF171A">
        <w:rPr>
          <w:i/>
          <w:color w:val="002060"/>
          <w:sz w:val="22"/>
          <w:szCs w:val="22"/>
        </w:rPr>
        <w:t>istoria</w:t>
      </w:r>
      <w:r w:rsidR="00546BB7" w:rsidRPr="00FF171A">
        <w:rPr>
          <w:color w:val="002060"/>
          <w:sz w:val="22"/>
          <w:szCs w:val="22"/>
        </w:rPr>
        <w:t>,</w:t>
      </w:r>
    </w:p>
    <w:p w:rsidR="00DD145B" w:rsidRPr="00FF171A" w:rsidRDefault="00DD145B" w:rsidP="00DD145B">
      <w:pPr>
        <w:numPr>
          <w:ilvl w:val="0"/>
          <w:numId w:val="1"/>
        </w:numPr>
        <w:jc w:val="both"/>
        <w:rPr>
          <w:b/>
          <w:i/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 xml:space="preserve">studentów stacjonarnych studiów pierwszego stopnia na kierunku </w:t>
      </w:r>
      <w:r w:rsidR="00546BB7" w:rsidRPr="00FF171A">
        <w:rPr>
          <w:i/>
          <w:color w:val="002060"/>
          <w:sz w:val="22"/>
          <w:szCs w:val="22"/>
        </w:rPr>
        <w:t>s</w:t>
      </w:r>
      <w:r w:rsidRPr="00FF171A">
        <w:rPr>
          <w:i/>
          <w:color w:val="002060"/>
          <w:sz w:val="22"/>
          <w:szCs w:val="22"/>
        </w:rPr>
        <w:t>tudia skandynawsko-bałtyckie</w:t>
      </w:r>
      <w:r w:rsidR="00546BB7" w:rsidRPr="00FF171A">
        <w:rPr>
          <w:color w:val="002060"/>
          <w:sz w:val="22"/>
          <w:szCs w:val="22"/>
        </w:rPr>
        <w:t>,</w:t>
      </w:r>
    </w:p>
    <w:p w:rsidR="00DD145B" w:rsidRPr="00FF171A" w:rsidRDefault="00DD145B" w:rsidP="00DD145B">
      <w:pPr>
        <w:numPr>
          <w:ilvl w:val="0"/>
          <w:numId w:val="1"/>
        </w:numPr>
        <w:jc w:val="both"/>
        <w:rPr>
          <w:b/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 xml:space="preserve">studentów stacjonarnych studiów pierwszego stopnia na kierunku </w:t>
      </w:r>
      <w:r w:rsidR="00546BB7" w:rsidRPr="00FF171A">
        <w:rPr>
          <w:i/>
          <w:color w:val="002060"/>
          <w:sz w:val="22"/>
          <w:szCs w:val="22"/>
        </w:rPr>
        <w:t>w</w:t>
      </w:r>
      <w:r w:rsidRPr="00FF171A">
        <w:rPr>
          <w:i/>
          <w:color w:val="002060"/>
          <w:sz w:val="22"/>
          <w:szCs w:val="22"/>
        </w:rPr>
        <w:t>ojskoznawstwo</w:t>
      </w:r>
      <w:r w:rsidR="00546BB7" w:rsidRPr="00FF171A">
        <w:rPr>
          <w:color w:val="002060"/>
          <w:sz w:val="22"/>
          <w:szCs w:val="22"/>
        </w:rPr>
        <w:t>.</w:t>
      </w:r>
    </w:p>
    <w:p w:rsidR="00DD145B" w:rsidRPr="00FF171A" w:rsidRDefault="00DD145B" w:rsidP="00DD145B">
      <w:pPr>
        <w:jc w:val="both"/>
        <w:rPr>
          <w:color w:val="002060"/>
          <w:sz w:val="22"/>
          <w:szCs w:val="22"/>
        </w:rPr>
      </w:pPr>
    </w:p>
    <w:p w:rsidR="00DD145B" w:rsidRPr="00FF171A" w:rsidRDefault="00DD145B" w:rsidP="00DD145B">
      <w:pPr>
        <w:jc w:val="both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>2. Obligatoryjne praktyki studenckie odbywane przez studentów, o których mowa w ust. 1, koordynują opiekunowie praktyk wyznaczani przez Dziekana:</w:t>
      </w:r>
    </w:p>
    <w:p w:rsidR="00DD145B" w:rsidRPr="00FF171A" w:rsidRDefault="00DD145B" w:rsidP="00DD145B">
      <w:pPr>
        <w:numPr>
          <w:ilvl w:val="0"/>
          <w:numId w:val="2"/>
        </w:numPr>
        <w:jc w:val="both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 xml:space="preserve">opiekun ds. </w:t>
      </w:r>
      <w:r w:rsidR="007540E8" w:rsidRPr="00FF171A">
        <w:rPr>
          <w:color w:val="002060"/>
          <w:sz w:val="22"/>
          <w:szCs w:val="22"/>
        </w:rPr>
        <w:t>p</w:t>
      </w:r>
      <w:r w:rsidRPr="00FF171A">
        <w:rPr>
          <w:color w:val="002060"/>
          <w:sz w:val="22"/>
          <w:szCs w:val="22"/>
        </w:rPr>
        <w:t xml:space="preserve">raktyk </w:t>
      </w:r>
      <w:r w:rsidR="007540E8" w:rsidRPr="00FF171A">
        <w:rPr>
          <w:color w:val="002060"/>
          <w:sz w:val="22"/>
          <w:szCs w:val="22"/>
        </w:rPr>
        <w:t>s</w:t>
      </w:r>
      <w:r w:rsidRPr="00FF171A">
        <w:rPr>
          <w:color w:val="002060"/>
          <w:sz w:val="22"/>
          <w:szCs w:val="22"/>
        </w:rPr>
        <w:t xml:space="preserve">tudenckich dla kierunku </w:t>
      </w:r>
      <w:r w:rsidR="00546BB7" w:rsidRPr="00FF171A">
        <w:rPr>
          <w:i/>
          <w:color w:val="002060"/>
          <w:sz w:val="22"/>
          <w:szCs w:val="22"/>
        </w:rPr>
        <w:t>a</w:t>
      </w:r>
      <w:r w:rsidRPr="00FF171A">
        <w:rPr>
          <w:i/>
          <w:color w:val="002060"/>
          <w:sz w:val="22"/>
          <w:szCs w:val="22"/>
        </w:rPr>
        <w:t>rchiwistyka i zarządzanie dokumentacją</w:t>
      </w:r>
      <w:r w:rsidR="00546BB7" w:rsidRPr="00FF171A">
        <w:rPr>
          <w:color w:val="002060"/>
          <w:sz w:val="22"/>
          <w:szCs w:val="22"/>
        </w:rPr>
        <w:t>,</w:t>
      </w:r>
      <w:r w:rsidRPr="00FF171A">
        <w:rPr>
          <w:color w:val="002060"/>
          <w:sz w:val="22"/>
          <w:szCs w:val="22"/>
        </w:rPr>
        <w:t xml:space="preserve"> </w:t>
      </w:r>
    </w:p>
    <w:p w:rsidR="00DD145B" w:rsidRPr="00FF171A" w:rsidRDefault="00DD145B" w:rsidP="00DD145B">
      <w:pPr>
        <w:numPr>
          <w:ilvl w:val="0"/>
          <w:numId w:val="2"/>
        </w:numPr>
        <w:jc w:val="both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 xml:space="preserve">opiekunowie ds. </w:t>
      </w:r>
      <w:r w:rsidR="007540E8" w:rsidRPr="00FF171A">
        <w:rPr>
          <w:color w:val="002060"/>
          <w:sz w:val="22"/>
          <w:szCs w:val="22"/>
        </w:rPr>
        <w:t>p</w:t>
      </w:r>
      <w:r w:rsidRPr="00FF171A">
        <w:rPr>
          <w:color w:val="002060"/>
          <w:sz w:val="22"/>
          <w:szCs w:val="22"/>
        </w:rPr>
        <w:t xml:space="preserve">raktyk </w:t>
      </w:r>
      <w:r w:rsidR="007540E8" w:rsidRPr="00FF171A">
        <w:rPr>
          <w:color w:val="002060"/>
          <w:sz w:val="22"/>
          <w:szCs w:val="22"/>
        </w:rPr>
        <w:t>s</w:t>
      </w:r>
      <w:r w:rsidRPr="00FF171A">
        <w:rPr>
          <w:color w:val="002060"/>
          <w:sz w:val="22"/>
          <w:szCs w:val="22"/>
        </w:rPr>
        <w:t xml:space="preserve">tudenckich dla kierunku </w:t>
      </w:r>
      <w:r w:rsidR="00546BB7" w:rsidRPr="00FF171A">
        <w:rPr>
          <w:i/>
          <w:color w:val="002060"/>
          <w:sz w:val="22"/>
          <w:szCs w:val="22"/>
        </w:rPr>
        <w:t>h</w:t>
      </w:r>
      <w:r w:rsidRPr="00FF171A">
        <w:rPr>
          <w:i/>
          <w:color w:val="002060"/>
          <w:sz w:val="22"/>
          <w:szCs w:val="22"/>
        </w:rPr>
        <w:t>istoria</w:t>
      </w:r>
      <w:r w:rsidR="00546BB7" w:rsidRPr="00FF171A">
        <w:rPr>
          <w:color w:val="002060"/>
          <w:sz w:val="22"/>
          <w:szCs w:val="22"/>
        </w:rPr>
        <w:t>,</w:t>
      </w:r>
      <w:r w:rsidRPr="00FF171A">
        <w:rPr>
          <w:i/>
          <w:color w:val="002060"/>
          <w:sz w:val="22"/>
          <w:szCs w:val="22"/>
        </w:rPr>
        <w:t xml:space="preserve"> </w:t>
      </w:r>
    </w:p>
    <w:p w:rsidR="00DD145B" w:rsidRPr="00FF171A" w:rsidRDefault="00DD145B" w:rsidP="00DD145B">
      <w:pPr>
        <w:numPr>
          <w:ilvl w:val="0"/>
          <w:numId w:val="2"/>
        </w:numPr>
        <w:jc w:val="both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 xml:space="preserve">opiekun ds. </w:t>
      </w:r>
      <w:r w:rsidR="00546BB7" w:rsidRPr="00FF171A">
        <w:rPr>
          <w:color w:val="002060"/>
          <w:sz w:val="22"/>
          <w:szCs w:val="22"/>
        </w:rPr>
        <w:t>p</w:t>
      </w:r>
      <w:r w:rsidRPr="00FF171A">
        <w:rPr>
          <w:color w:val="002060"/>
          <w:sz w:val="22"/>
          <w:szCs w:val="22"/>
        </w:rPr>
        <w:t xml:space="preserve">raktyk </w:t>
      </w:r>
      <w:r w:rsidR="00546BB7" w:rsidRPr="00FF171A">
        <w:rPr>
          <w:color w:val="002060"/>
          <w:sz w:val="22"/>
          <w:szCs w:val="22"/>
        </w:rPr>
        <w:t>s</w:t>
      </w:r>
      <w:r w:rsidRPr="00FF171A">
        <w:rPr>
          <w:color w:val="002060"/>
          <w:sz w:val="22"/>
          <w:szCs w:val="22"/>
        </w:rPr>
        <w:t xml:space="preserve">tudenckich dla kierunku </w:t>
      </w:r>
      <w:r w:rsidR="00546BB7" w:rsidRPr="00FF171A">
        <w:rPr>
          <w:i/>
          <w:color w:val="002060"/>
          <w:sz w:val="22"/>
          <w:szCs w:val="22"/>
        </w:rPr>
        <w:t>s</w:t>
      </w:r>
      <w:r w:rsidRPr="00FF171A">
        <w:rPr>
          <w:i/>
          <w:color w:val="002060"/>
          <w:sz w:val="22"/>
          <w:szCs w:val="22"/>
        </w:rPr>
        <w:t>tudia skandynawsko-bałtyckie</w:t>
      </w:r>
      <w:r w:rsidR="00546BB7" w:rsidRPr="00FF171A">
        <w:rPr>
          <w:color w:val="002060"/>
          <w:sz w:val="22"/>
          <w:szCs w:val="22"/>
        </w:rPr>
        <w:t>,</w:t>
      </w:r>
    </w:p>
    <w:p w:rsidR="00DD145B" w:rsidRPr="00FF171A" w:rsidRDefault="00DD145B" w:rsidP="00DD145B">
      <w:pPr>
        <w:numPr>
          <w:ilvl w:val="0"/>
          <w:numId w:val="2"/>
        </w:numPr>
        <w:jc w:val="both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 xml:space="preserve">opiekun ds. </w:t>
      </w:r>
      <w:r w:rsidR="00546BB7" w:rsidRPr="00FF171A">
        <w:rPr>
          <w:color w:val="002060"/>
          <w:sz w:val="22"/>
          <w:szCs w:val="22"/>
        </w:rPr>
        <w:t>p</w:t>
      </w:r>
      <w:r w:rsidRPr="00FF171A">
        <w:rPr>
          <w:color w:val="002060"/>
          <w:sz w:val="22"/>
          <w:szCs w:val="22"/>
        </w:rPr>
        <w:t xml:space="preserve">raktyk </w:t>
      </w:r>
      <w:r w:rsidR="00546BB7" w:rsidRPr="00FF171A">
        <w:rPr>
          <w:color w:val="002060"/>
          <w:sz w:val="22"/>
          <w:szCs w:val="22"/>
        </w:rPr>
        <w:t>s</w:t>
      </w:r>
      <w:r w:rsidRPr="00FF171A">
        <w:rPr>
          <w:color w:val="002060"/>
          <w:sz w:val="22"/>
          <w:szCs w:val="22"/>
        </w:rPr>
        <w:t xml:space="preserve">tudenckich dla kierunku </w:t>
      </w:r>
      <w:r w:rsidR="00546BB7" w:rsidRPr="00FF171A">
        <w:rPr>
          <w:color w:val="002060"/>
          <w:sz w:val="22"/>
          <w:szCs w:val="22"/>
        </w:rPr>
        <w:t>w</w:t>
      </w:r>
      <w:r w:rsidRPr="00FF171A">
        <w:rPr>
          <w:color w:val="002060"/>
          <w:sz w:val="22"/>
          <w:szCs w:val="22"/>
        </w:rPr>
        <w:t>ojskoznawstwo</w:t>
      </w:r>
      <w:r w:rsidR="00546BB7" w:rsidRPr="00FF171A">
        <w:rPr>
          <w:color w:val="002060"/>
          <w:sz w:val="22"/>
          <w:szCs w:val="22"/>
        </w:rPr>
        <w:t>.</w:t>
      </w:r>
    </w:p>
    <w:p w:rsidR="00DD145B" w:rsidRPr="00FF171A" w:rsidRDefault="00DD145B" w:rsidP="00DD145B">
      <w:pPr>
        <w:rPr>
          <w:color w:val="002060"/>
          <w:sz w:val="22"/>
          <w:szCs w:val="22"/>
        </w:rPr>
      </w:pPr>
    </w:p>
    <w:p w:rsidR="00DD145B" w:rsidRPr="00FF171A" w:rsidRDefault="00DD145B" w:rsidP="00DD145B">
      <w:pPr>
        <w:jc w:val="both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 xml:space="preserve">3. Do obowiązków opiekunów ds. </w:t>
      </w:r>
      <w:r w:rsidR="007C42AF">
        <w:rPr>
          <w:color w:val="002060"/>
          <w:sz w:val="22"/>
          <w:szCs w:val="22"/>
        </w:rPr>
        <w:t>p</w:t>
      </w:r>
      <w:r w:rsidRPr="00FF171A">
        <w:rPr>
          <w:color w:val="002060"/>
          <w:sz w:val="22"/>
          <w:szCs w:val="22"/>
        </w:rPr>
        <w:t xml:space="preserve">raktyk </w:t>
      </w:r>
      <w:r w:rsidR="007C42AF">
        <w:rPr>
          <w:color w:val="002060"/>
          <w:sz w:val="22"/>
          <w:szCs w:val="22"/>
        </w:rPr>
        <w:t>s</w:t>
      </w:r>
      <w:r w:rsidRPr="00FF171A">
        <w:rPr>
          <w:color w:val="002060"/>
          <w:sz w:val="22"/>
          <w:szCs w:val="22"/>
        </w:rPr>
        <w:t xml:space="preserve">tudenckich, o których mowa w ust. 2 należy </w:t>
      </w:r>
      <w:r w:rsidR="00FF171A">
        <w:rPr>
          <w:color w:val="002060"/>
          <w:sz w:val="22"/>
          <w:szCs w:val="22"/>
        </w:rPr>
        <w:br/>
      </w:r>
      <w:r w:rsidRPr="00FF171A">
        <w:rPr>
          <w:color w:val="002060"/>
          <w:sz w:val="22"/>
          <w:szCs w:val="22"/>
        </w:rPr>
        <w:t>w szczególności:</w:t>
      </w:r>
    </w:p>
    <w:p w:rsidR="00DD145B" w:rsidRPr="00FF171A" w:rsidRDefault="00DD145B" w:rsidP="00DD145B">
      <w:pPr>
        <w:numPr>
          <w:ilvl w:val="0"/>
          <w:numId w:val="3"/>
        </w:numPr>
        <w:jc w:val="both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>zapoznanie studentów z zasadami, organizacją i programem praktyk,</w:t>
      </w:r>
    </w:p>
    <w:p w:rsidR="00DD145B" w:rsidRPr="00FF171A" w:rsidRDefault="00DD145B" w:rsidP="00DD145B">
      <w:pPr>
        <w:numPr>
          <w:ilvl w:val="0"/>
          <w:numId w:val="3"/>
        </w:numPr>
        <w:jc w:val="both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>określenie terminów rozliczenia się z praktyk i sposobu ich zaliczania,</w:t>
      </w:r>
    </w:p>
    <w:p w:rsidR="00DD145B" w:rsidRPr="00FF171A" w:rsidRDefault="00DD145B" w:rsidP="00DD145B">
      <w:pPr>
        <w:numPr>
          <w:ilvl w:val="0"/>
          <w:numId w:val="3"/>
        </w:numPr>
        <w:jc w:val="both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>zatwierdzanie miejsc odbywania praktyk,</w:t>
      </w:r>
    </w:p>
    <w:p w:rsidR="00DD145B" w:rsidRPr="00FF171A" w:rsidRDefault="00DD145B" w:rsidP="00DD145B">
      <w:pPr>
        <w:numPr>
          <w:ilvl w:val="0"/>
          <w:numId w:val="3"/>
        </w:numPr>
        <w:jc w:val="both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>nadzór merytoryczny i organizacyjny nad przygotowaniem i przebiegiem praktyk,</w:t>
      </w:r>
    </w:p>
    <w:p w:rsidR="00DD145B" w:rsidRPr="00FF171A" w:rsidRDefault="00DD145B" w:rsidP="00DD145B">
      <w:pPr>
        <w:numPr>
          <w:ilvl w:val="0"/>
          <w:numId w:val="3"/>
        </w:numPr>
        <w:jc w:val="both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>zaliczanie odbycia praktyk przez odpowiedni wpis do USOS-</w:t>
      </w:r>
      <w:r w:rsidR="00546BB7" w:rsidRPr="00FF171A">
        <w:rPr>
          <w:color w:val="002060"/>
          <w:sz w:val="22"/>
          <w:szCs w:val="22"/>
        </w:rPr>
        <w:t>a,</w:t>
      </w:r>
      <w:r w:rsidRPr="00FF171A">
        <w:rPr>
          <w:color w:val="002060"/>
          <w:sz w:val="22"/>
          <w:szCs w:val="22"/>
        </w:rPr>
        <w:t xml:space="preserve"> </w:t>
      </w:r>
    </w:p>
    <w:p w:rsidR="00DD145B" w:rsidRPr="00FF171A" w:rsidRDefault="00DD145B" w:rsidP="00DD145B">
      <w:pPr>
        <w:numPr>
          <w:ilvl w:val="0"/>
          <w:numId w:val="3"/>
        </w:numPr>
        <w:jc w:val="both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 xml:space="preserve">przechowywanie dokumentacji praktyk do końca roku akademickiego, w którym student odbywający praktykę kończy studia I lub II stopnia. </w:t>
      </w:r>
    </w:p>
    <w:p w:rsidR="00DD145B" w:rsidRPr="00FF171A" w:rsidRDefault="00DD145B" w:rsidP="00DD145B">
      <w:pPr>
        <w:rPr>
          <w:color w:val="002060"/>
          <w:sz w:val="22"/>
          <w:szCs w:val="22"/>
        </w:rPr>
      </w:pPr>
    </w:p>
    <w:p w:rsidR="00DD145B" w:rsidRPr="00FF171A" w:rsidRDefault="00DD145B" w:rsidP="00DD145B">
      <w:pPr>
        <w:jc w:val="center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>§ 2</w:t>
      </w:r>
    </w:p>
    <w:p w:rsidR="00DD145B" w:rsidRPr="00FF171A" w:rsidRDefault="00DD145B" w:rsidP="00DD145B">
      <w:pPr>
        <w:jc w:val="both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>1. Studenci Wydziału Nauk Historycznych odbywają praktyki w instytucjach umożliwiających osiągnięcie efektów uczenia się</w:t>
      </w:r>
      <w:r w:rsidRPr="00FF171A">
        <w:rPr>
          <w:b/>
          <w:color w:val="002060"/>
          <w:sz w:val="22"/>
          <w:szCs w:val="22"/>
        </w:rPr>
        <w:t xml:space="preserve"> </w:t>
      </w:r>
      <w:r w:rsidRPr="00FF171A">
        <w:rPr>
          <w:color w:val="002060"/>
          <w:sz w:val="22"/>
          <w:szCs w:val="22"/>
        </w:rPr>
        <w:t>określonych w programie danego kierunku studiów. Wybór miejsca praktyk dokonywany jest w uzgodnieniu ze studentem a ostateczną decyzję w tej kwestii podejmuje opiekun</w:t>
      </w:r>
      <w:r w:rsidR="00920031" w:rsidRPr="00FF171A">
        <w:rPr>
          <w:color w:val="002060"/>
          <w:sz w:val="22"/>
          <w:szCs w:val="22"/>
        </w:rPr>
        <w:t xml:space="preserve"> praktyki</w:t>
      </w:r>
      <w:r w:rsidRPr="00FF171A">
        <w:rPr>
          <w:color w:val="002060"/>
          <w:sz w:val="22"/>
          <w:szCs w:val="22"/>
        </w:rPr>
        <w:t xml:space="preserve"> w porozumieniu z </w:t>
      </w:r>
      <w:r w:rsidR="001218A7">
        <w:rPr>
          <w:color w:val="002060"/>
          <w:sz w:val="22"/>
          <w:szCs w:val="22"/>
        </w:rPr>
        <w:t>Prod</w:t>
      </w:r>
      <w:r w:rsidRPr="00FF171A">
        <w:rPr>
          <w:color w:val="002060"/>
          <w:sz w:val="22"/>
          <w:szCs w:val="22"/>
        </w:rPr>
        <w:t>ziekanem</w:t>
      </w:r>
      <w:r w:rsidR="001218A7">
        <w:rPr>
          <w:color w:val="002060"/>
          <w:sz w:val="22"/>
          <w:szCs w:val="22"/>
        </w:rPr>
        <w:t xml:space="preserve"> ds. Kształcenia i Spraw Studenckich</w:t>
      </w:r>
      <w:r w:rsidRPr="00FF171A">
        <w:rPr>
          <w:color w:val="002060"/>
          <w:sz w:val="22"/>
          <w:szCs w:val="22"/>
        </w:rPr>
        <w:t>.</w:t>
      </w:r>
    </w:p>
    <w:p w:rsidR="00DD145B" w:rsidRPr="00FF171A" w:rsidRDefault="00DD145B" w:rsidP="00DD145B">
      <w:pPr>
        <w:jc w:val="center"/>
        <w:outlineLvl w:val="0"/>
        <w:rPr>
          <w:color w:val="002060"/>
          <w:sz w:val="22"/>
          <w:szCs w:val="22"/>
        </w:rPr>
      </w:pPr>
    </w:p>
    <w:p w:rsidR="00DD145B" w:rsidRPr="00FF171A" w:rsidRDefault="00DD145B" w:rsidP="00DD145B">
      <w:pPr>
        <w:jc w:val="center"/>
        <w:outlineLvl w:val="0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>§ 3</w:t>
      </w:r>
    </w:p>
    <w:p w:rsidR="00DD145B" w:rsidRPr="00FF171A" w:rsidRDefault="00DD145B" w:rsidP="00DD145B">
      <w:pPr>
        <w:jc w:val="both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 xml:space="preserve">1 Celem praktyki na kierunku </w:t>
      </w:r>
      <w:r w:rsidR="00546BB7" w:rsidRPr="00FF171A">
        <w:rPr>
          <w:i/>
          <w:color w:val="002060"/>
          <w:sz w:val="22"/>
          <w:szCs w:val="22"/>
        </w:rPr>
        <w:t>a</w:t>
      </w:r>
      <w:r w:rsidRPr="00FF171A">
        <w:rPr>
          <w:i/>
          <w:color w:val="002060"/>
          <w:sz w:val="22"/>
          <w:szCs w:val="22"/>
        </w:rPr>
        <w:t>rchiwistyka i zarządzanie dokumentacją</w:t>
      </w:r>
      <w:r w:rsidRPr="00FF171A">
        <w:rPr>
          <w:color w:val="002060"/>
          <w:sz w:val="22"/>
          <w:szCs w:val="22"/>
        </w:rPr>
        <w:t xml:space="preserve"> jest zapoznanie studenta  </w:t>
      </w:r>
      <w:r w:rsidR="00FF171A">
        <w:rPr>
          <w:color w:val="002060"/>
          <w:sz w:val="22"/>
          <w:szCs w:val="22"/>
        </w:rPr>
        <w:br/>
      </w:r>
      <w:r w:rsidRPr="00FF171A">
        <w:rPr>
          <w:color w:val="002060"/>
          <w:sz w:val="22"/>
          <w:szCs w:val="22"/>
        </w:rPr>
        <w:t xml:space="preserve">z zasadami zarządzania dokumentacją w kancelarii i archiwum bieżącym oraz zasadami pracy, organizacją, zadaniami i funkcjonowaniem archiwów wieczystych. </w:t>
      </w:r>
    </w:p>
    <w:p w:rsidR="00DD145B" w:rsidRPr="00FF171A" w:rsidRDefault="00DD145B" w:rsidP="00DD145B">
      <w:pPr>
        <w:jc w:val="both"/>
        <w:rPr>
          <w:color w:val="002060"/>
          <w:sz w:val="22"/>
          <w:szCs w:val="22"/>
        </w:rPr>
      </w:pPr>
    </w:p>
    <w:p w:rsidR="00DD145B" w:rsidRPr="00FF171A" w:rsidRDefault="00DD145B" w:rsidP="00DD145B">
      <w:pPr>
        <w:jc w:val="both"/>
        <w:rPr>
          <w:i/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 xml:space="preserve">2. Celem praktyki na kierunku </w:t>
      </w:r>
      <w:r w:rsidR="00546BB7" w:rsidRPr="00FF171A">
        <w:rPr>
          <w:i/>
          <w:color w:val="002060"/>
          <w:sz w:val="22"/>
          <w:szCs w:val="22"/>
        </w:rPr>
        <w:t>h</w:t>
      </w:r>
      <w:r w:rsidRPr="00FF171A">
        <w:rPr>
          <w:i/>
          <w:color w:val="002060"/>
          <w:sz w:val="22"/>
          <w:szCs w:val="22"/>
        </w:rPr>
        <w:t>istoria</w:t>
      </w:r>
      <w:r w:rsidRPr="00FF171A">
        <w:rPr>
          <w:color w:val="002060"/>
          <w:sz w:val="22"/>
          <w:szCs w:val="22"/>
        </w:rPr>
        <w:t xml:space="preserve"> jest zapoznanie studenta z funkcjonowaniem i organizacją pracy dydaktycznej szkoły (dotyczy modułu </w:t>
      </w:r>
      <w:r w:rsidRPr="00FF171A">
        <w:rPr>
          <w:i/>
          <w:color w:val="002060"/>
          <w:sz w:val="22"/>
          <w:szCs w:val="22"/>
        </w:rPr>
        <w:t>w zakresie nauczania wiedzy o społeczeństwie</w:t>
      </w:r>
      <w:r w:rsidRPr="00FF171A">
        <w:rPr>
          <w:color w:val="002060"/>
          <w:sz w:val="22"/>
          <w:szCs w:val="22"/>
        </w:rPr>
        <w:t xml:space="preserve"> oraz  specjalności </w:t>
      </w:r>
      <w:r w:rsidRPr="00FF171A">
        <w:rPr>
          <w:i/>
          <w:color w:val="002060"/>
          <w:sz w:val="22"/>
          <w:szCs w:val="22"/>
        </w:rPr>
        <w:t xml:space="preserve">nauczycielskiej w zakresie nauczania historii). </w:t>
      </w:r>
    </w:p>
    <w:p w:rsidR="00920031" w:rsidRPr="00FF171A" w:rsidRDefault="00920031" w:rsidP="00DD145B">
      <w:pPr>
        <w:jc w:val="both"/>
        <w:rPr>
          <w:color w:val="002060"/>
          <w:sz w:val="22"/>
          <w:szCs w:val="22"/>
        </w:rPr>
      </w:pPr>
    </w:p>
    <w:p w:rsidR="00920031" w:rsidRPr="00FF171A" w:rsidRDefault="00920031" w:rsidP="00920031">
      <w:pPr>
        <w:pStyle w:val="Default"/>
        <w:jc w:val="both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 xml:space="preserve">3. Celem praktyki na kierunku </w:t>
      </w:r>
      <w:r w:rsidR="00546BB7" w:rsidRPr="00FF171A">
        <w:rPr>
          <w:i/>
          <w:color w:val="002060"/>
          <w:sz w:val="22"/>
          <w:szCs w:val="22"/>
        </w:rPr>
        <w:t>h</w:t>
      </w:r>
      <w:r w:rsidRPr="00FF171A">
        <w:rPr>
          <w:i/>
          <w:color w:val="002060"/>
          <w:sz w:val="22"/>
          <w:szCs w:val="22"/>
        </w:rPr>
        <w:t>istoria</w:t>
      </w:r>
      <w:r w:rsidRPr="00FF171A">
        <w:rPr>
          <w:color w:val="002060"/>
          <w:sz w:val="22"/>
          <w:szCs w:val="22"/>
        </w:rPr>
        <w:t xml:space="preserve"> w ramach specjalności </w:t>
      </w:r>
      <w:r w:rsidR="00546BB7" w:rsidRPr="00FF171A">
        <w:rPr>
          <w:i/>
          <w:color w:val="002060"/>
          <w:sz w:val="22"/>
          <w:szCs w:val="22"/>
        </w:rPr>
        <w:t>h</w:t>
      </w:r>
      <w:r w:rsidRPr="00FF171A">
        <w:rPr>
          <w:bCs/>
          <w:i/>
          <w:color w:val="002060"/>
          <w:sz w:val="22"/>
          <w:szCs w:val="22"/>
        </w:rPr>
        <w:t xml:space="preserve">istoryczna komparatystyka </w:t>
      </w:r>
      <w:r w:rsidR="00FF171A">
        <w:rPr>
          <w:bCs/>
          <w:i/>
          <w:color w:val="002060"/>
          <w:sz w:val="22"/>
          <w:szCs w:val="22"/>
        </w:rPr>
        <w:br/>
      </w:r>
      <w:r w:rsidRPr="00FF171A">
        <w:rPr>
          <w:bCs/>
          <w:i/>
          <w:color w:val="002060"/>
          <w:sz w:val="22"/>
          <w:szCs w:val="22"/>
        </w:rPr>
        <w:t>i tranzytologia</w:t>
      </w:r>
      <w:r w:rsidRPr="00FF171A">
        <w:rPr>
          <w:bCs/>
          <w:color w:val="002060"/>
          <w:sz w:val="22"/>
          <w:szCs w:val="22"/>
        </w:rPr>
        <w:t xml:space="preserve"> (studia polsko-rosyjskie) </w:t>
      </w:r>
      <w:r w:rsidRPr="00FF171A">
        <w:rPr>
          <w:color w:val="002060"/>
          <w:sz w:val="22"/>
          <w:szCs w:val="22"/>
        </w:rPr>
        <w:t xml:space="preserve">jest zapoznanie studenta z funkcjonowaniem instytucji kultury </w:t>
      </w:r>
      <w:r w:rsidRPr="00FF171A">
        <w:rPr>
          <w:color w:val="002060"/>
          <w:sz w:val="22"/>
          <w:szCs w:val="22"/>
        </w:rPr>
        <w:lastRenderedPageBreak/>
        <w:t xml:space="preserve">oraz organizacją i nadzorem wydarzeń kulturalnych w placówkach muzealnych, bibliotecznych oraz naukowych zajmujących się dziejami i tradycją kulturowych kontaktów polsko-rosyjskich, a także </w:t>
      </w:r>
      <w:r w:rsidR="0086118E">
        <w:rPr>
          <w:color w:val="002060"/>
          <w:sz w:val="22"/>
          <w:szCs w:val="22"/>
        </w:rPr>
        <w:br/>
      </w:r>
      <w:r w:rsidRPr="00FF171A">
        <w:rPr>
          <w:color w:val="002060"/>
          <w:sz w:val="22"/>
          <w:szCs w:val="22"/>
        </w:rPr>
        <w:t xml:space="preserve">w innych instytucjach realizujących zadania związane z tematyką studiów w ramach ww. specjalności. </w:t>
      </w:r>
    </w:p>
    <w:p w:rsidR="00DD145B" w:rsidRPr="00FF171A" w:rsidRDefault="00DD145B" w:rsidP="00DD145B">
      <w:pPr>
        <w:jc w:val="both"/>
        <w:rPr>
          <w:color w:val="002060"/>
          <w:sz w:val="22"/>
          <w:szCs w:val="22"/>
        </w:rPr>
      </w:pPr>
    </w:p>
    <w:p w:rsidR="00F244A8" w:rsidRPr="00FF171A" w:rsidRDefault="00920031" w:rsidP="00920031">
      <w:pPr>
        <w:contextualSpacing/>
        <w:jc w:val="both"/>
        <w:rPr>
          <w:bCs/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>4</w:t>
      </w:r>
      <w:r w:rsidR="00DD145B" w:rsidRPr="00FF171A">
        <w:rPr>
          <w:color w:val="002060"/>
          <w:sz w:val="22"/>
          <w:szCs w:val="22"/>
        </w:rPr>
        <w:t xml:space="preserve">. Celem praktyki na kierunku </w:t>
      </w:r>
      <w:r w:rsidR="00546BB7" w:rsidRPr="00FF171A">
        <w:rPr>
          <w:i/>
          <w:color w:val="002060"/>
          <w:sz w:val="22"/>
          <w:szCs w:val="22"/>
        </w:rPr>
        <w:t>h</w:t>
      </w:r>
      <w:r w:rsidR="00DD145B" w:rsidRPr="00FF171A">
        <w:rPr>
          <w:i/>
          <w:color w:val="002060"/>
          <w:sz w:val="22"/>
          <w:szCs w:val="22"/>
        </w:rPr>
        <w:t>istoria</w:t>
      </w:r>
      <w:r w:rsidR="00DD145B" w:rsidRPr="00FF171A">
        <w:rPr>
          <w:color w:val="002060"/>
          <w:sz w:val="22"/>
          <w:szCs w:val="22"/>
        </w:rPr>
        <w:t xml:space="preserve">, specjalność </w:t>
      </w:r>
      <w:r w:rsidR="00546BB7" w:rsidRPr="00FF171A">
        <w:rPr>
          <w:i/>
          <w:color w:val="002060"/>
          <w:sz w:val="22"/>
          <w:szCs w:val="22"/>
        </w:rPr>
        <w:t>h</w:t>
      </w:r>
      <w:r w:rsidR="00DD145B" w:rsidRPr="00FF171A">
        <w:rPr>
          <w:i/>
          <w:color w:val="002060"/>
          <w:sz w:val="22"/>
          <w:szCs w:val="22"/>
        </w:rPr>
        <w:t>istoria i</w:t>
      </w:r>
      <w:r w:rsidR="00665A01" w:rsidRPr="00FF171A">
        <w:rPr>
          <w:i/>
          <w:color w:val="002060"/>
          <w:sz w:val="22"/>
          <w:szCs w:val="22"/>
        </w:rPr>
        <w:t xml:space="preserve"> k</w:t>
      </w:r>
      <w:r w:rsidR="00DD145B" w:rsidRPr="00FF171A">
        <w:rPr>
          <w:i/>
          <w:color w:val="002060"/>
          <w:sz w:val="22"/>
          <w:szCs w:val="22"/>
        </w:rPr>
        <w:t>ultura Ukrainy</w:t>
      </w:r>
      <w:r w:rsidR="00DD145B" w:rsidRPr="00FF171A">
        <w:rPr>
          <w:color w:val="002060"/>
          <w:sz w:val="22"/>
          <w:szCs w:val="22"/>
        </w:rPr>
        <w:t xml:space="preserve"> jest </w:t>
      </w:r>
      <w:r w:rsidR="00F244A8" w:rsidRPr="00FF171A">
        <w:rPr>
          <w:bCs/>
          <w:color w:val="002060"/>
          <w:sz w:val="22"/>
          <w:szCs w:val="22"/>
        </w:rPr>
        <w:t xml:space="preserve">umożliwienie studentowi wejścia w bezpośredni kontakt z różnorodnymi publicznymi bądź prywatnymi instytucjami związanymi z historią i kulturą Ukrainy (m.in.: biblioteki, muzea, skanseny, teatry, centra kultury, domy kultury, agencje kulturalne, towarzystwa, stowarzyszenia, wydziały kultury w administracji samorządowej, konsulaty, ambasady, wydawnictwa). </w:t>
      </w:r>
    </w:p>
    <w:p w:rsidR="00920031" w:rsidRPr="00FF171A" w:rsidRDefault="00920031" w:rsidP="00920031">
      <w:pPr>
        <w:contextualSpacing/>
        <w:jc w:val="both"/>
        <w:rPr>
          <w:color w:val="002060"/>
          <w:sz w:val="22"/>
          <w:szCs w:val="22"/>
        </w:rPr>
      </w:pPr>
    </w:p>
    <w:p w:rsidR="00DD145B" w:rsidRPr="00FF171A" w:rsidRDefault="00920031" w:rsidP="00DD145B">
      <w:pPr>
        <w:jc w:val="both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>5</w:t>
      </w:r>
      <w:r w:rsidR="00DD145B" w:rsidRPr="00FF171A">
        <w:rPr>
          <w:color w:val="002060"/>
          <w:sz w:val="22"/>
          <w:szCs w:val="22"/>
        </w:rPr>
        <w:t xml:space="preserve">. Celem praktyki na kierunku </w:t>
      </w:r>
      <w:r w:rsidR="00546BB7" w:rsidRPr="00FF171A">
        <w:rPr>
          <w:i/>
          <w:color w:val="002060"/>
          <w:sz w:val="22"/>
          <w:szCs w:val="22"/>
        </w:rPr>
        <w:t>s</w:t>
      </w:r>
      <w:r w:rsidR="00DD145B" w:rsidRPr="00FF171A">
        <w:rPr>
          <w:i/>
          <w:color w:val="002060"/>
          <w:sz w:val="22"/>
          <w:szCs w:val="22"/>
        </w:rPr>
        <w:t>tudia skandynawsko-bałtyckie</w:t>
      </w:r>
      <w:r w:rsidR="00DD145B" w:rsidRPr="00FF171A">
        <w:rPr>
          <w:color w:val="002060"/>
          <w:sz w:val="22"/>
          <w:szCs w:val="22"/>
        </w:rPr>
        <w:t xml:space="preserve"> jest zapoznanie studenta </w:t>
      </w:r>
      <w:r w:rsidR="00FF171A">
        <w:rPr>
          <w:color w:val="002060"/>
          <w:sz w:val="22"/>
          <w:szCs w:val="22"/>
        </w:rPr>
        <w:br/>
      </w:r>
      <w:r w:rsidR="00DD145B" w:rsidRPr="00FF171A">
        <w:rPr>
          <w:color w:val="002060"/>
          <w:sz w:val="22"/>
          <w:szCs w:val="22"/>
        </w:rPr>
        <w:t xml:space="preserve">z funkcjonowaniem instytucji kultury oraz organizacją i nadzorem wydarzeń kulturalnych </w:t>
      </w:r>
      <w:r w:rsidR="0086118E">
        <w:rPr>
          <w:color w:val="002060"/>
          <w:sz w:val="22"/>
          <w:szCs w:val="22"/>
        </w:rPr>
        <w:br/>
      </w:r>
      <w:r w:rsidR="00DD145B" w:rsidRPr="00FF171A">
        <w:rPr>
          <w:color w:val="002060"/>
          <w:sz w:val="22"/>
          <w:szCs w:val="22"/>
        </w:rPr>
        <w:t xml:space="preserve">w placówkach muzealnych, bibliotecznych i naukowych zajmujących się dziejami, tradycją, kulturą krajów basenu Morza Bałtyckiego, a także w innych instytucjach realizujących zadania związane </w:t>
      </w:r>
      <w:r w:rsidR="00FF171A">
        <w:rPr>
          <w:color w:val="002060"/>
          <w:sz w:val="22"/>
          <w:szCs w:val="22"/>
        </w:rPr>
        <w:br/>
      </w:r>
      <w:r w:rsidR="00DD145B" w:rsidRPr="00FF171A">
        <w:rPr>
          <w:color w:val="002060"/>
          <w:sz w:val="22"/>
          <w:szCs w:val="22"/>
        </w:rPr>
        <w:t>z tematyką studiów.</w:t>
      </w:r>
    </w:p>
    <w:p w:rsidR="00920031" w:rsidRPr="00FF171A" w:rsidRDefault="00920031" w:rsidP="00DD145B">
      <w:pPr>
        <w:jc w:val="both"/>
        <w:rPr>
          <w:color w:val="002060"/>
          <w:sz w:val="22"/>
          <w:szCs w:val="22"/>
        </w:rPr>
      </w:pPr>
    </w:p>
    <w:p w:rsidR="00DD145B" w:rsidRPr="00FF171A" w:rsidRDefault="00920031" w:rsidP="00DD145B">
      <w:pPr>
        <w:jc w:val="both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>6</w:t>
      </w:r>
      <w:r w:rsidR="00DD145B" w:rsidRPr="00FF171A">
        <w:rPr>
          <w:color w:val="002060"/>
          <w:sz w:val="22"/>
          <w:szCs w:val="22"/>
        </w:rPr>
        <w:t xml:space="preserve">. Celem praktyki na kierunku </w:t>
      </w:r>
      <w:r w:rsidR="00546BB7" w:rsidRPr="00FF171A">
        <w:rPr>
          <w:i/>
          <w:color w:val="002060"/>
          <w:sz w:val="22"/>
          <w:szCs w:val="22"/>
        </w:rPr>
        <w:t>w</w:t>
      </w:r>
      <w:r w:rsidR="00DD145B" w:rsidRPr="00FF171A">
        <w:rPr>
          <w:i/>
          <w:color w:val="002060"/>
          <w:sz w:val="22"/>
          <w:szCs w:val="22"/>
        </w:rPr>
        <w:t>ojskoznawstwo</w:t>
      </w:r>
      <w:r w:rsidR="00DD145B" w:rsidRPr="00FF171A">
        <w:rPr>
          <w:color w:val="002060"/>
          <w:sz w:val="22"/>
          <w:szCs w:val="22"/>
        </w:rPr>
        <w:t xml:space="preserve"> jest zapoznanie studenta z funkcjonowaniem instytucji związanych z obronnością państwa, reagowaniem kryzysowym, a także tych spośród instytucji kultury, których działalność w jakimkolwiek stopniu dotyka problematyki wojska i innych służb mundurowych.</w:t>
      </w:r>
    </w:p>
    <w:p w:rsidR="00DD145B" w:rsidRPr="00FF171A" w:rsidRDefault="00DD145B" w:rsidP="00DD145B">
      <w:pPr>
        <w:jc w:val="center"/>
        <w:rPr>
          <w:color w:val="002060"/>
          <w:sz w:val="22"/>
          <w:szCs w:val="22"/>
        </w:rPr>
      </w:pPr>
    </w:p>
    <w:p w:rsidR="00DD145B" w:rsidRPr="00FF171A" w:rsidRDefault="00DD145B" w:rsidP="00DD145B">
      <w:pPr>
        <w:jc w:val="center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>§ 4</w:t>
      </w:r>
    </w:p>
    <w:p w:rsidR="00DD145B" w:rsidRPr="00FF171A" w:rsidRDefault="00DD145B" w:rsidP="00DD145B">
      <w:pPr>
        <w:jc w:val="both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>1. Szczegółowe cele praktyk studenckich, wskazane są w ustalonych przez opiekunów praktyk, ramowych programach praktyk wraz z zasadami odbywania praktyk i efektami uczenia się, zwanymi dalej „</w:t>
      </w:r>
      <w:r w:rsidR="00546BB7" w:rsidRPr="00FF171A">
        <w:rPr>
          <w:color w:val="002060"/>
          <w:sz w:val="22"/>
          <w:szCs w:val="22"/>
        </w:rPr>
        <w:t>Z</w:t>
      </w:r>
      <w:r w:rsidRPr="00FF171A">
        <w:rPr>
          <w:color w:val="002060"/>
          <w:sz w:val="22"/>
          <w:szCs w:val="22"/>
        </w:rPr>
        <w:t xml:space="preserve">asadami odbywania praktyki” z zastrzeżeniem praktyk przedmiotowo-metodycznych </w:t>
      </w:r>
      <w:r w:rsidR="00FF171A">
        <w:rPr>
          <w:color w:val="002060"/>
          <w:sz w:val="22"/>
          <w:szCs w:val="22"/>
        </w:rPr>
        <w:br/>
      </w:r>
      <w:r w:rsidRPr="00FF171A">
        <w:rPr>
          <w:color w:val="002060"/>
          <w:sz w:val="22"/>
          <w:szCs w:val="22"/>
        </w:rPr>
        <w:t xml:space="preserve">na kierunku </w:t>
      </w:r>
      <w:r w:rsidR="00546BB7" w:rsidRPr="00FF171A">
        <w:rPr>
          <w:i/>
          <w:color w:val="002060"/>
          <w:sz w:val="22"/>
          <w:szCs w:val="22"/>
        </w:rPr>
        <w:t>h</w:t>
      </w:r>
      <w:r w:rsidRPr="00FF171A">
        <w:rPr>
          <w:i/>
          <w:color w:val="002060"/>
          <w:sz w:val="22"/>
          <w:szCs w:val="22"/>
        </w:rPr>
        <w:t>istoria</w:t>
      </w:r>
      <w:r w:rsidRPr="00FF171A">
        <w:rPr>
          <w:color w:val="002060"/>
          <w:sz w:val="22"/>
          <w:szCs w:val="22"/>
        </w:rPr>
        <w:t xml:space="preserve">, gdzie noszą nazwę „Regulamin i program praktyk przedmiotowo-metodycznych z przedmiotu historia” oraz „Regulamin i program praktyk przedmiotowo-metodycznych z przedmiotu wiedza o społeczeństwie”. </w:t>
      </w:r>
    </w:p>
    <w:p w:rsidR="00DD145B" w:rsidRPr="00FF171A" w:rsidRDefault="00DD145B" w:rsidP="00DD145B">
      <w:pPr>
        <w:jc w:val="both"/>
        <w:rPr>
          <w:color w:val="002060"/>
          <w:sz w:val="22"/>
          <w:szCs w:val="22"/>
        </w:rPr>
      </w:pPr>
    </w:p>
    <w:p w:rsidR="00DD145B" w:rsidRPr="00FF171A" w:rsidRDefault="00DD145B" w:rsidP="00DD145B">
      <w:pPr>
        <w:jc w:val="both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 xml:space="preserve">2. </w:t>
      </w:r>
      <w:r w:rsidR="0086118E">
        <w:rPr>
          <w:color w:val="002060"/>
          <w:sz w:val="22"/>
          <w:szCs w:val="22"/>
        </w:rPr>
        <w:t>„</w:t>
      </w:r>
      <w:r w:rsidRPr="00FF171A">
        <w:rPr>
          <w:color w:val="002060"/>
          <w:sz w:val="22"/>
          <w:szCs w:val="22"/>
        </w:rPr>
        <w:t>Zasady odbywania praktyk</w:t>
      </w:r>
      <w:r w:rsidR="0086118E">
        <w:rPr>
          <w:color w:val="002060"/>
          <w:sz w:val="22"/>
          <w:szCs w:val="22"/>
        </w:rPr>
        <w:t>”</w:t>
      </w:r>
      <w:r w:rsidRPr="00FF171A">
        <w:rPr>
          <w:color w:val="002060"/>
          <w:sz w:val="22"/>
          <w:szCs w:val="22"/>
        </w:rPr>
        <w:t xml:space="preserve"> zawierają: cel praktyki, program praktyki, efekty uczenia się, wymiar godzinowy, liczbę pkt ECTS, sposób dokumentacji praktyki oraz warunki zaliczenia praktyki. </w:t>
      </w:r>
    </w:p>
    <w:p w:rsidR="00DD145B" w:rsidRPr="00FF171A" w:rsidRDefault="00DD145B" w:rsidP="00DD145B">
      <w:pPr>
        <w:jc w:val="both"/>
        <w:rPr>
          <w:color w:val="002060"/>
          <w:sz w:val="22"/>
          <w:szCs w:val="22"/>
        </w:rPr>
      </w:pPr>
    </w:p>
    <w:p w:rsidR="00DD145B" w:rsidRPr="00FF171A" w:rsidRDefault="00DD145B" w:rsidP="00DD145B">
      <w:pPr>
        <w:jc w:val="both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 xml:space="preserve">3. Integralnym elementem „Zasad odbywania praktyk” jest </w:t>
      </w:r>
      <w:r w:rsidR="0086118E">
        <w:rPr>
          <w:color w:val="002060"/>
          <w:sz w:val="22"/>
          <w:szCs w:val="22"/>
        </w:rPr>
        <w:t>k</w:t>
      </w:r>
      <w:r w:rsidRPr="00FF171A">
        <w:rPr>
          <w:color w:val="002060"/>
          <w:sz w:val="22"/>
          <w:szCs w:val="22"/>
        </w:rPr>
        <w:t xml:space="preserve">arta z przebiegu praktyki, którą </w:t>
      </w:r>
      <w:r w:rsidR="00FF171A">
        <w:rPr>
          <w:color w:val="002060"/>
          <w:sz w:val="22"/>
          <w:szCs w:val="22"/>
        </w:rPr>
        <w:br/>
      </w:r>
      <w:r w:rsidRPr="00FF171A">
        <w:rPr>
          <w:color w:val="002060"/>
          <w:sz w:val="22"/>
          <w:szCs w:val="22"/>
        </w:rPr>
        <w:t>po zakończonej praktyce wypełnia kierownik jednostki organizacyjnej podmiotu administracji publicznej, w której student odbywa praktykę lub opiekun merytoryczny praktykanta</w:t>
      </w:r>
    </w:p>
    <w:p w:rsidR="00DD145B" w:rsidRPr="00FF171A" w:rsidRDefault="00DD145B" w:rsidP="00DD145B">
      <w:pPr>
        <w:jc w:val="both"/>
        <w:rPr>
          <w:color w:val="002060"/>
          <w:sz w:val="22"/>
          <w:szCs w:val="22"/>
        </w:rPr>
      </w:pPr>
    </w:p>
    <w:p w:rsidR="00DD145B" w:rsidRPr="00FF171A" w:rsidRDefault="00DD145B" w:rsidP="00DD145B">
      <w:pPr>
        <w:jc w:val="both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>4. „Zasady odbywania praktyk” zostają przygotowane przez opiekunów praktyk i wynikają z programu studiów i efektów uczenia się na danym kierunku.</w:t>
      </w:r>
    </w:p>
    <w:p w:rsidR="00DD145B" w:rsidRPr="00866705" w:rsidRDefault="009E5CE8" w:rsidP="00E333F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2060"/>
        </w:rPr>
      </w:pPr>
      <w:r w:rsidRPr="00866705">
        <w:rPr>
          <w:rFonts w:ascii="Times New Roman" w:hAnsi="Times New Roman" w:cs="Times New Roman"/>
          <w:color w:val="002060"/>
        </w:rPr>
        <w:t>z</w:t>
      </w:r>
      <w:r w:rsidR="00DD145B" w:rsidRPr="00866705">
        <w:rPr>
          <w:rFonts w:ascii="Times New Roman" w:hAnsi="Times New Roman" w:cs="Times New Roman"/>
          <w:color w:val="002060"/>
        </w:rPr>
        <w:t xml:space="preserve">asady odbywania praktyk dla kierunku </w:t>
      </w:r>
      <w:r w:rsidR="00062F1A" w:rsidRPr="00866705">
        <w:rPr>
          <w:rFonts w:ascii="Times New Roman" w:hAnsi="Times New Roman" w:cs="Times New Roman"/>
          <w:i/>
          <w:color w:val="002060"/>
        </w:rPr>
        <w:t>a</w:t>
      </w:r>
      <w:r w:rsidR="00DD145B" w:rsidRPr="00866705">
        <w:rPr>
          <w:rFonts w:ascii="Times New Roman" w:hAnsi="Times New Roman" w:cs="Times New Roman"/>
          <w:i/>
          <w:color w:val="002060"/>
        </w:rPr>
        <w:t>rchiwistyka i zarządzanie dokumentacją</w:t>
      </w:r>
      <w:r w:rsidR="00DD145B" w:rsidRPr="00866705">
        <w:rPr>
          <w:rFonts w:ascii="Times New Roman" w:hAnsi="Times New Roman" w:cs="Times New Roman"/>
          <w:color w:val="002060"/>
        </w:rPr>
        <w:t xml:space="preserve"> </w:t>
      </w:r>
      <w:r w:rsidR="00FF171A" w:rsidRPr="00866705">
        <w:rPr>
          <w:rFonts w:ascii="Times New Roman" w:hAnsi="Times New Roman" w:cs="Times New Roman"/>
          <w:color w:val="002060"/>
        </w:rPr>
        <w:br/>
      </w:r>
      <w:r w:rsidR="00DD145B" w:rsidRPr="00866705">
        <w:rPr>
          <w:rFonts w:ascii="Times New Roman" w:hAnsi="Times New Roman" w:cs="Times New Roman"/>
          <w:color w:val="002060"/>
        </w:rPr>
        <w:t xml:space="preserve">na </w:t>
      </w:r>
      <w:r w:rsidR="00866705" w:rsidRPr="00866705">
        <w:rPr>
          <w:rFonts w:ascii="Times New Roman" w:hAnsi="Times New Roman" w:cs="Times New Roman"/>
          <w:color w:val="002060"/>
        </w:rPr>
        <w:t xml:space="preserve">studiach </w:t>
      </w:r>
      <w:r w:rsidR="00DD145B" w:rsidRPr="00866705">
        <w:rPr>
          <w:rFonts w:ascii="Times New Roman" w:hAnsi="Times New Roman" w:cs="Times New Roman"/>
          <w:color w:val="002060"/>
        </w:rPr>
        <w:t>I stopni</w:t>
      </w:r>
      <w:r w:rsidR="00866705" w:rsidRPr="00866705">
        <w:rPr>
          <w:rFonts w:ascii="Times New Roman" w:hAnsi="Times New Roman" w:cs="Times New Roman"/>
          <w:color w:val="002060"/>
        </w:rPr>
        <w:t>a</w:t>
      </w:r>
      <w:r w:rsidR="00DD145B" w:rsidRPr="00866705">
        <w:rPr>
          <w:rFonts w:ascii="Times New Roman" w:hAnsi="Times New Roman" w:cs="Times New Roman"/>
          <w:color w:val="002060"/>
        </w:rPr>
        <w:t xml:space="preserve"> stanowią Załącznik nr 1</w:t>
      </w:r>
      <w:r w:rsidR="00866705" w:rsidRPr="00866705">
        <w:rPr>
          <w:rFonts w:ascii="Times New Roman" w:hAnsi="Times New Roman" w:cs="Times New Roman"/>
          <w:color w:val="002060"/>
        </w:rPr>
        <w:t xml:space="preserve">, a na studiach II stopnia </w:t>
      </w:r>
      <w:r w:rsidR="00DD145B" w:rsidRPr="00866705">
        <w:rPr>
          <w:rFonts w:ascii="Times New Roman" w:hAnsi="Times New Roman" w:cs="Times New Roman"/>
          <w:color w:val="002060"/>
        </w:rPr>
        <w:t>Załącznik nr 2</w:t>
      </w:r>
      <w:r w:rsidR="00866705">
        <w:rPr>
          <w:rFonts w:ascii="Times New Roman" w:hAnsi="Times New Roman" w:cs="Times New Roman"/>
          <w:color w:val="002060"/>
        </w:rPr>
        <w:t>,</w:t>
      </w:r>
    </w:p>
    <w:p w:rsidR="00DD145B" w:rsidRPr="00FF171A" w:rsidRDefault="009E5CE8" w:rsidP="00F244A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2060"/>
        </w:rPr>
      </w:pPr>
      <w:r w:rsidRPr="00FF171A">
        <w:rPr>
          <w:rFonts w:ascii="Times New Roman" w:hAnsi="Times New Roman" w:cs="Times New Roman"/>
          <w:color w:val="002060"/>
        </w:rPr>
        <w:t>r</w:t>
      </w:r>
      <w:r w:rsidR="00DD145B" w:rsidRPr="00FF171A">
        <w:rPr>
          <w:rFonts w:ascii="Times New Roman" w:hAnsi="Times New Roman" w:cs="Times New Roman"/>
          <w:color w:val="002060"/>
        </w:rPr>
        <w:t xml:space="preserve">egulamin i program praktyk przedmiotowo-metodycznych z przedmiotu historia </w:t>
      </w:r>
      <w:r w:rsidR="00FF171A">
        <w:rPr>
          <w:rFonts w:ascii="Times New Roman" w:hAnsi="Times New Roman" w:cs="Times New Roman"/>
          <w:color w:val="002060"/>
        </w:rPr>
        <w:br/>
      </w:r>
      <w:r w:rsidR="00DD145B" w:rsidRPr="00FF171A">
        <w:rPr>
          <w:rFonts w:ascii="Times New Roman" w:hAnsi="Times New Roman" w:cs="Times New Roman"/>
          <w:color w:val="002060"/>
        </w:rPr>
        <w:t xml:space="preserve">na studiach I stopnia  dla kierunku </w:t>
      </w:r>
      <w:r w:rsidR="00062F1A" w:rsidRPr="00FF171A">
        <w:rPr>
          <w:rFonts w:ascii="Times New Roman" w:hAnsi="Times New Roman" w:cs="Times New Roman"/>
          <w:i/>
          <w:color w:val="002060"/>
        </w:rPr>
        <w:t>h</w:t>
      </w:r>
      <w:r w:rsidR="00DD145B" w:rsidRPr="00FF171A">
        <w:rPr>
          <w:rFonts w:ascii="Times New Roman" w:hAnsi="Times New Roman" w:cs="Times New Roman"/>
          <w:i/>
          <w:color w:val="002060"/>
        </w:rPr>
        <w:t>istoria</w:t>
      </w:r>
      <w:r w:rsidR="00DD145B" w:rsidRPr="00FF171A">
        <w:rPr>
          <w:rFonts w:ascii="Times New Roman" w:hAnsi="Times New Roman" w:cs="Times New Roman"/>
          <w:color w:val="002060"/>
        </w:rPr>
        <w:t xml:space="preserve"> stanowi Załącznik nr 3, a na studiach II stopnia Załącznik nr 4</w:t>
      </w:r>
      <w:r w:rsidR="00866705">
        <w:rPr>
          <w:rFonts w:ascii="Times New Roman" w:hAnsi="Times New Roman" w:cs="Times New Roman"/>
          <w:color w:val="002060"/>
        </w:rPr>
        <w:t>,</w:t>
      </w:r>
      <w:r w:rsidR="00DD145B" w:rsidRPr="00FF171A">
        <w:rPr>
          <w:rFonts w:ascii="Times New Roman" w:hAnsi="Times New Roman" w:cs="Times New Roman"/>
          <w:color w:val="002060"/>
        </w:rPr>
        <w:t xml:space="preserve"> </w:t>
      </w:r>
    </w:p>
    <w:p w:rsidR="00DD145B" w:rsidRPr="00FF171A" w:rsidRDefault="009E5CE8" w:rsidP="00F244A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2060"/>
        </w:rPr>
      </w:pPr>
      <w:r w:rsidRPr="00FF171A">
        <w:rPr>
          <w:rFonts w:ascii="Times New Roman" w:hAnsi="Times New Roman" w:cs="Times New Roman"/>
          <w:color w:val="002060"/>
        </w:rPr>
        <w:t>r</w:t>
      </w:r>
      <w:r w:rsidR="00DD145B" w:rsidRPr="00FF171A">
        <w:rPr>
          <w:rFonts w:ascii="Times New Roman" w:hAnsi="Times New Roman" w:cs="Times New Roman"/>
          <w:color w:val="002060"/>
        </w:rPr>
        <w:t xml:space="preserve">egulamin i program praktyk przedmiotowo-metodycznych z przedmiotu wiedza </w:t>
      </w:r>
      <w:r w:rsidR="00FF171A">
        <w:rPr>
          <w:rFonts w:ascii="Times New Roman" w:hAnsi="Times New Roman" w:cs="Times New Roman"/>
          <w:color w:val="002060"/>
        </w:rPr>
        <w:br/>
      </w:r>
      <w:r w:rsidR="00DD145B" w:rsidRPr="00FF171A">
        <w:rPr>
          <w:rFonts w:ascii="Times New Roman" w:hAnsi="Times New Roman" w:cs="Times New Roman"/>
          <w:color w:val="002060"/>
        </w:rPr>
        <w:t xml:space="preserve">o społeczeństwie na studiach I stopnia dla kierunku </w:t>
      </w:r>
      <w:r w:rsidR="00FF171A" w:rsidRPr="00FF171A">
        <w:rPr>
          <w:rFonts w:ascii="Times New Roman" w:hAnsi="Times New Roman" w:cs="Times New Roman"/>
          <w:i/>
          <w:color w:val="002060"/>
        </w:rPr>
        <w:t>h</w:t>
      </w:r>
      <w:r w:rsidR="00DD145B" w:rsidRPr="00FF171A">
        <w:rPr>
          <w:rFonts w:ascii="Times New Roman" w:hAnsi="Times New Roman" w:cs="Times New Roman"/>
          <w:i/>
          <w:color w:val="002060"/>
        </w:rPr>
        <w:t>istoria</w:t>
      </w:r>
      <w:r w:rsidR="00DD145B" w:rsidRPr="00FF171A">
        <w:rPr>
          <w:rFonts w:ascii="Times New Roman" w:hAnsi="Times New Roman" w:cs="Times New Roman"/>
          <w:color w:val="002060"/>
        </w:rPr>
        <w:t xml:space="preserve"> stanowi Załącznik nr 5, </w:t>
      </w:r>
      <w:r w:rsidR="00FF171A">
        <w:rPr>
          <w:rFonts w:ascii="Times New Roman" w:hAnsi="Times New Roman" w:cs="Times New Roman"/>
          <w:color w:val="002060"/>
        </w:rPr>
        <w:br/>
      </w:r>
      <w:r w:rsidR="00DD145B" w:rsidRPr="00FF171A">
        <w:rPr>
          <w:rFonts w:ascii="Times New Roman" w:hAnsi="Times New Roman" w:cs="Times New Roman"/>
          <w:color w:val="002060"/>
        </w:rPr>
        <w:t>a na studiach  II stopnia Załącznik nr 6</w:t>
      </w:r>
      <w:r w:rsidR="00866705">
        <w:rPr>
          <w:rFonts w:ascii="Times New Roman" w:hAnsi="Times New Roman" w:cs="Times New Roman"/>
          <w:color w:val="002060"/>
        </w:rPr>
        <w:t>,</w:t>
      </w:r>
    </w:p>
    <w:p w:rsidR="00DD145B" w:rsidRPr="00FF171A" w:rsidRDefault="009E5CE8" w:rsidP="00F244A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2060"/>
        </w:rPr>
      </w:pPr>
      <w:r w:rsidRPr="00FF171A">
        <w:rPr>
          <w:rFonts w:ascii="Times New Roman" w:hAnsi="Times New Roman" w:cs="Times New Roman"/>
          <w:color w:val="002060"/>
        </w:rPr>
        <w:t>z</w:t>
      </w:r>
      <w:r w:rsidR="00DD145B" w:rsidRPr="00FF171A">
        <w:rPr>
          <w:rFonts w:ascii="Times New Roman" w:hAnsi="Times New Roman" w:cs="Times New Roman"/>
          <w:color w:val="002060"/>
        </w:rPr>
        <w:t xml:space="preserve">asady odbywania praktyk na kierunku </w:t>
      </w:r>
      <w:r w:rsidR="00FF171A" w:rsidRPr="00FF171A">
        <w:rPr>
          <w:rFonts w:ascii="Times New Roman" w:hAnsi="Times New Roman" w:cs="Times New Roman"/>
          <w:i/>
          <w:color w:val="002060"/>
        </w:rPr>
        <w:t>h</w:t>
      </w:r>
      <w:r w:rsidR="00DD145B" w:rsidRPr="00FF171A">
        <w:rPr>
          <w:rFonts w:ascii="Times New Roman" w:hAnsi="Times New Roman" w:cs="Times New Roman"/>
          <w:i/>
          <w:color w:val="002060"/>
        </w:rPr>
        <w:t>istoria</w:t>
      </w:r>
      <w:r w:rsidR="00DD145B" w:rsidRPr="00FF171A">
        <w:rPr>
          <w:rFonts w:ascii="Times New Roman" w:hAnsi="Times New Roman" w:cs="Times New Roman"/>
          <w:color w:val="002060"/>
        </w:rPr>
        <w:t xml:space="preserve"> w ramach specjalności </w:t>
      </w:r>
      <w:r w:rsidR="00FF171A" w:rsidRPr="00FF171A">
        <w:rPr>
          <w:rFonts w:ascii="Times New Roman" w:hAnsi="Times New Roman" w:cs="Times New Roman"/>
          <w:i/>
          <w:color w:val="002060"/>
        </w:rPr>
        <w:t>h</w:t>
      </w:r>
      <w:r w:rsidR="00DD145B" w:rsidRPr="00FF171A">
        <w:rPr>
          <w:rFonts w:ascii="Times New Roman" w:hAnsi="Times New Roman" w:cs="Times New Roman"/>
          <w:i/>
          <w:color w:val="002060"/>
        </w:rPr>
        <w:t>istoryczna komparatystyka i tranzytologia</w:t>
      </w:r>
      <w:r w:rsidR="00DD145B" w:rsidRPr="00FF171A">
        <w:rPr>
          <w:rFonts w:ascii="Times New Roman" w:hAnsi="Times New Roman" w:cs="Times New Roman"/>
          <w:color w:val="002060"/>
        </w:rPr>
        <w:t xml:space="preserve"> (studia polsko-rosyjskie) na studiach II stopnia stanowią Załącznik nr 7</w:t>
      </w:r>
      <w:r w:rsidR="00866705">
        <w:rPr>
          <w:rFonts w:ascii="Times New Roman" w:hAnsi="Times New Roman" w:cs="Times New Roman"/>
          <w:color w:val="002060"/>
        </w:rPr>
        <w:t>,</w:t>
      </w:r>
    </w:p>
    <w:p w:rsidR="00866705" w:rsidRPr="002740B8" w:rsidRDefault="009E5CE8" w:rsidP="0086670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2060"/>
        </w:rPr>
      </w:pPr>
      <w:r w:rsidRPr="002740B8">
        <w:rPr>
          <w:rFonts w:ascii="Times New Roman" w:hAnsi="Times New Roman" w:cs="Times New Roman"/>
          <w:color w:val="002060"/>
        </w:rPr>
        <w:t>z</w:t>
      </w:r>
      <w:r w:rsidR="00DD145B" w:rsidRPr="002740B8">
        <w:rPr>
          <w:rFonts w:ascii="Times New Roman" w:hAnsi="Times New Roman" w:cs="Times New Roman"/>
          <w:color w:val="002060"/>
        </w:rPr>
        <w:t xml:space="preserve">asady odbywania praktyk na kierunku </w:t>
      </w:r>
      <w:r w:rsidR="00FF171A" w:rsidRPr="002740B8">
        <w:rPr>
          <w:rFonts w:ascii="Times New Roman" w:hAnsi="Times New Roman" w:cs="Times New Roman"/>
          <w:i/>
          <w:color w:val="002060"/>
        </w:rPr>
        <w:t>h</w:t>
      </w:r>
      <w:r w:rsidR="00DD145B" w:rsidRPr="002740B8">
        <w:rPr>
          <w:rFonts w:ascii="Times New Roman" w:hAnsi="Times New Roman" w:cs="Times New Roman"/>
          <w:i/>
          <w:color w:val="002060"/>
        </w:rPr>
        <w:t>istoria</w:t>
      </w:r>
      <w:r w:rsidR="00DD145B" w:rsidRPr="002740B8">
        <w:rPr>
          <w:rFonts w:ascii="Times New Roman" w:hAnsi="Times New Roman" w:cs="Times New Roman"/>
          <w:color w:val="002060"/>
        </w:rPr>
        <w:t xml:space="preserve"> w ramach specjalności </w:t>
      </w:r>
      <w:r w:rsidR="00FF171A" w:rsidRPr="002740B8">
        <w:rPr>
          <w:rFonts w:ascii="Times New Roman" w:hAnsi="Times New Roman" w:cs="Times New Roman"/>
          <w:i/>
          <w:color w:val="002060"/>
        </w:rPr>
        <w:t>h</w:t>
      </w:r>
      <w:r w:rsidR="00DD145B" w:rsidRPr="002740B8">
        <w:rPr>
          <w:rFonts w:ascii="Times New Roman" w:hAnsi="Times New Roman" w:cs="Times New Roman"/>
          <w:i/>
          <w:color w:val="002060"/>
        </w:rPr>
        <w:t xml:space="preserve">istoria </w:t>
      </w:r>
      <w:r w:rsidR="00DD145B" w:rsidRPr="002740B8">
        <w:rPr>
          <w:rFonts w:ascii="Times New Roman" w:hAnsi="Times New Roman" w:cs="Times New Roman"/>
          <w:i/>
          <w:color w:val="002060"/>
        </w:rPr>
        <w:br/>
        <w:t xml:space="preserve">i </w:t>
      </w:r>
      <w:r w:rsidR="00797C2D" w:rsidRPr="002740B8">
        <w:rPr>
          <w:rFonts w:ascii="Times New Roman" w:hAnsi="Times New Roman" w:cs="Times New Roman"/>
          <w:i/>
          <w:color w:val="002060"/>
        </w:rPr>
        <w:t>k</w:t>
      </w:r>
      <w:r w:rsidR="00DD145B" w:rsidRPr="002740B8">
        <w:rPr>
          <w:rFonts w:ascii="Times New Roman" w:hAnsi="Times New Roman" w:cs="Times New Roman"/>
          <w:i/>
          <w:color w:val="002060"/>
        </w:rPr>
        <w:t>ultura Ukrai</w:t>
      </w:r>
      <w:r w:rsidR="00866705" w:rsidRPr="002740B8">
        <w:rPr>
          <w:rFonts w:ascii="Times New Roman" w:hAnsi="Times New Roman" w:cs="Times New Roman"/>
          <w:i/>
          <w:color w:val="002060"/>
        </w:rPr>
        <w:t>n</w:t>
      </w:r>
      <w:r w:rsidR="00DD145B" w:rsidRPr="002740B8">
        <w:rPr>
          <w:rFonts w:ascii="Times New Roman" w:hAnsi="Times New Roman" w:cs="Times New Roman"/>
          <w:i/>
          <w:color w:val="002060"/>
        </w:rPr>
        <w:t>y</w:t>
      </w:r>
      <w:r w:rsidR="00952A02" w:rsidRPr="002740B8">
        <w:rPr>
          <w:rFonts w:ascii="Times New Roman" w:hAnsi="Times New Roman" w:cs="Times New Roman"/>
          <w:color w:val="002060"/>
        </w:rPr>
        <w:t xml:space="preserve"> </w:t>
      </w:r>
      <w:r w:rsidR="00866705" w:rsidRPr="002740B8">
        <w:rPr>
          <w:rFonts w:ascii="Times New Roman" w:hAnsi="Times New Roman" w:cs="Times New Roman"/>
          <w:color w:val="002060"/>
        </w:rPr>
        <w:t xml:space="preserve">na studiach I stopnia </w:t>
      </w:r>
      <w:r w:rsidR="00952A02" w:rsidRPr="002740B8">
        <w:rPr>
          <w:rFonts w:ascii="Times New Roman" w:hAnsi="Times New Roman" w:cs="Times New Roman"/>
          <w:color w:val="002060"/>
        </w:rPr>
        <w:t xml:space="preserve">stanowią Załącznik nr </w:t>
      </w:r>
      <w:r w:rsidR="00D9276F" w:rsidRPr="002740B8">
        <w:rPr>
          <w:rFonts w:ascii="Times New Roman" w:hAnsi="Times New Roman" w:cs="Times New Roman"/>
          <w:color w:val="002060"/>
        </w:rPr>
        <w:t>8</w:t>
      </w:r>
      <w:r w:rsidR="00866705" w:rsidRPr="002740B8">
        <w:rPr>
          <w:rFonts w:ascii="Times New Roman" w:hAnsi="Times New Roman" w:cs="Times New Roman"/>
          <w:color w:val="002060"/>
        </w:rPr>
        <w:t>,</w:t>
      </w:r>
    </w:p>
    <w:p w:rsidR="00DD145B" w:rsidRPr="002740B8" w:rsidRDefault="009E5CE8" w:rsidP="0086670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2060"/>
        </w:rPr>
      </w:pPr>
      <w:r w:rsidRPr="002740B8">
        <w:rPr>
          <w:rFonts w:ascii="Times New Roman" w:hAnsi="Times New Roman" w:cs="Times New Roman"/>
          <w:color w:val="002060"/>
        </w:rPr>
        <w:t>z</w:t>
      </w:r>
      <w:r w:rsidR="00DD145B" w:rsidRPr="002740B8">
        <w:rPr>
          <w:rFonts w:ascii="Times New Roman" w:hAnsi="Times New Roman" w:cs="Times New Roman"/>
          <w:color w:val="002060"/>
        </w:rPr>
        <w:t xml:space="preserve">asady odbywania praktyk dla kierunku </w:t>
      </w:r>
      <w:r w:rsidR="00FF171A" w:rsidRPr="002740B8">
        <w:rPr>
          <w:rFonts w:ascii="Times New Roman" w:hAnsi="Times New Roman" w:cs="Times New Roman"/>
          <w:i/>
          <w:color w:val="002060"/>
        </w:rPr>
        <w:t>s</w:t>
      </w:r>
      <w:r w:rsidR="00DD145B" w:rsidRPr="002740B8">
        <w:rPr>
          <w:rFonts w:ascii="Times New Roman" w:hAnsi="Times New Roman" w:cs="Times New Roman"/>
          <w:i/>
          <w:color w:val="002060"/>
        </w:rPr>
        <w:t>tudia skandynawsko-bałtyckie</w:t>
      </w:r>
      <w:r w:rsidR="00DD145B" w:rsidRPr="002740B8">
        <w:rPr>
          <w:rFonts w:ascii="Times New Roman" w:hAnsi="Times New Roman" w:cs="Times New Roman"/>
          <w:color w:val="002060"/>
        </w:rPr>
        <w:t xml:space="preserve"> na studiach </w:t>
      </w:r>
      <w:r w:rsidR="00FF171A" w:rsidRPr="002740B8">
        <w:rPr>
          <w:rFonts w:ascii="Times New Roman" w:hAnsi="Times New Roman" w:cs="Times New Roman"/>
          <w:color w:val="002060"/>
        </w:rPr>
        <w:br/>
      </w:r>
      <w:r w:rsidR="00DD145B" w:rsidRPr="002740B8">
        <w:rPr>
          <w:rFonts w:ascii="Times New Roman" w:hAnsi="Times New Roman" w:cs="Times New Roman"/>
          <w:color w:val="002060"/>
        </w:rPr>
        <w:t xml:space="preserve">I stopnia  stanowią Załącznik nr </w:t>
      </w:r>
      <w:r w:rsidR="00D9276F" w:rsidRPr="002740B8">
        <w:rPr>
          <w:rFonts w:ascii="Times New Roman" w:hAnsi="Times New Roman" w:cs="Times New Roman"/>
          <w:color w:val="002060"/>
        </w:rPr>
        <w:t>9</w:t>
      </w:r>
      <w:r w:rsidR="00866705" w:rsidRPr="002740B8">
        <w:rPr>
          <w:rFonts w:ascii="Times New Roman" w:hAnsi="Times New Roman" w:cs="Times New Roman"/>
          <w:color w:val="002060"/>
        </w:rPr>
        <w:t>,</w:t>
      </w:r>
    </w:p>
    <w:p w:rsidR="00DD145B" w:rsidRPr="00FF171A" w:rsidRDefault="009E5CE8" w:rsidP="00F244A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2060"/>
        </w:rPr>
      </w:pPr>
      <w:r w:rsidRPr="00FF171A">
        <w:rPr>
          <w:rFonts w:ascii="Times New Roman" w:hAnsi="Times New Roman" w:cs="Times New Roman"/>
          <w:color w:val="002060"/>
        </w:rPr>
        <w:t>z</w:t>
      </w:r>
      <w:r w:rsidR="00DD145B" w:rsidRPr="00FF171A">
        <w:rPr>
          <w:rFonts w:ascii="Times New Roman" w:hAnsi="Times New Roman" w:cs="Times New Roman"/>
          <w:color w:val="002060"/>
        </w:rPr>
        <w:t xml:space="preserve">asady odbywania praktyk dla kierunku </w:t>
      </w:r>
      <w:r w:rsidR="00FF171A" w:rsidRPr="00FF171A">
        <w:rPr>
          <w:rFonts w:ascii="Times New Roman" w:hAnsi="Times New Roman" w:cs="Times New Roman"/>
          <w:i/>
          <w:color w:val="002060"/>
        </w:rPr>
        <w:t>w</w:t>
      </w:r>
      <w:r w:rsidR="00DD145B" w:rsidRPr="00FF171A">
        <w:rPr>
          <w:rFonts w:ascii="Times New Roman" w:hAnsi="Times New Roman" w:cs="Times New Roman"/>
          <w:i/>
          <w:color w:val="002060"/>
        </w:rPr>
        <w:t>ojskoznawstwo</w:t>
      </w:r>
      <w:r w:rsidR="00DD145B" w:rsidRPr="00FF171A">
        <w:rPr>
          <w:rFonts w:ascii="Times New Roman" w:hAnsi="Times New Roman" w:cs="Times New Roman"/>
          <w:color w:val="002060"/>
        </w:rPr>
        <w:t xml:space="preserve"> na studiach I stopnia stanowią Załącznik nr </w:t>
      </w:r>
      <w:r w:rsidR="00D9276F" w:rsidRPr="00FF171A">
        <w:rPr>
          <w:rFonts w:ascii="Times New Roman" w:hAnsi="Times New Roman" w:cs="Times New Roman"/>
          <w:color w:val="002060"/>
        </w:rPr>
        <w:t>10</w:t>
      </w:r>
      <w:r w:rsidR="00DD145B" w:rsidRPr="00FF171A">
        <w:rPr>
          <w:rFonts w:ascii="Times New Roman" w:hAnsi="Times New Roman" w:cs="Times New Roman"/>
          <w:color w:val="002060"/>
        </w:rPr>
        <w:t>.</w:t>
      </w:r>
    </w:p>
    <w:p w:rsidR="00DD145B" w:rsidRPr="00FF171A" w:rsidRDefault="00DD145B" w:rsidP="00DD145B">
      <w:pPr>
        <w:jc w:val="center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>§ 5</w:t>
      </w:r>
    </w:p>
    <w:p w:rsidR="00DD145B" w:rsidRPr="00FF171A" w:rsidRDefault="00DD145B" w:rsidP="00DD145B">
      <w:pPr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lastRenderedPageBreak/>
        <w:t>1. Student może zaliczyć praktykę:</w:t>
      </w:r>
    </w:p>
    <w:p w:rsidR="00DD145B" w:rsidRPr="00FF171A" w:rsidRDefault="009E5CE8" w:rsidP="008B4251">
      <w:pPr>
        <w:pStyle w:val="Akapitzlist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2060"/>
        </w:rPr>
      </w:pPr>
      <w:r w:rsidRPr="00FF171A">
        <w:rPr>
          <w:rFonts w:ascii="Times New Roman" w:hAnsi="Times New Roman" w:cs="Times New Roman"/>
          <w:color w:val="002060"/>
        </w:rPr>
        <w:t>k</w:t>
      </w:r>
      <w:r w:rsidR="00DD145B" w:rsidRPr="00FF171A">
        <w:rPr>
          <w:rFonts w:ascii="Times New Roman" w:hAnsi="Times New Roman" w:cs="Times New Roman"/>
          <w:color w:val="002060"/>
        </w:rPr>
        <w:t xml:space="preserve">orzystając z oferty praktyk przygotowanej przez Uczelnię, z listy przedstawionej przez opiekuna praktyk, z oferty Biura Karier </w:t>
      </w:r>
      <w:r w:rsidR="00BD0B80" w:rsidRPr="00FF171A">
        <w:rPr>
          <w:rFonts w:ascii="Times New Roman" w:hAnsi="Times New Roman" w:cs="Times New Roman"/>
          <w:color w:val="002060"/>
        </w:rPr>
        <w:t>lub p</w:t>
      </w:r>
      <w:r w:rsidR="00DD145B" w:rsidRPr="00FF171A">
        <w:rPr>
          <w:rFonts w:ascii="Times New Roman" w:hAnsi="Times New Roman" w:cs="Times New Roman"/>
          <w:color w:val="002060"/>
        </w:rPr>
        <w:t>rzedstawiając własną propozycję miejsca odbywania praktyki w wybranym przez siebie podmiocie.</w:t>
      </w:r>
    </w:p>
    <w:p w:rsidR="00DD145B" w:rsidRPr="00FF171A" w:rsidRDefault="009E5CE8" w:rsidP="00DD145B">
      <w:pPr>
        <w:pStyle w:val="Akapitzlist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2060"/>
        </w:rPr>
      </w:pPr>
      <w:r w:rsidRPr="00FF171A">
        <w:rPr>
          <w:rFonts w:ascii="Times New Roman" w:hAnsi="Times New Roman" w:cs="Times New Roman"/>
          <w:color w:val="002060"/>
        </w:rPr>
        <w:t>z</w:t>
      </w:r>
      <w:r w:rsidR="00DD145B" w:rsidRPr="00FF171A">
        <w:rPr>
          <w:rFonts w:ascii="Times New Roman" w:hAnsi="Times New Roman" w:cs="Times New Roman"/>
          <w:color w:val="002060"/>
        </w:rPr>
        <w:t xml:space="preserve">a zgodą Prodziekana ds. </w:t>
      </w:r>
      <w:r w:rsidR="00BD0B80" w:rsidRPr="00FF171A">
        <w:rPr>
          <w:rFonts w:ascii="Times New Roman" w:hAnsi="Times New Roman" w:cs="Times New Roman"/>
          <w:color w:val="002060"/>
        </w:rPr>
        <w:t xml:space="preserve">Kształcenia i Spraw </w:t>
      </w:r>
      <w:r w:rsidR="00DD145B" w:rsidRPr="00FF171A">
        <w:rPr>
          <w:rFonts w:ascii="Times New Roman" w:hAnsi="Times New Roman" w:cs="Times New Roman"/>
          <w:color w:val="002060"/>
        </w:rPr>
        <w:t>Studenckich, na podstawie wykonanej lub wykonywanej przez studenta pracy lub innej działalności o charakterze spełniającym wymagania programu praktyk, o którym mowa w §</w:t>
      </w:r>
      <w:r w:rsidR="0086118E">
        <w:rPr>
          <w:rFonts w:ascii="Times New Roman" w:hAnsi="Times New Roman" w:cs="Times New Roman"/>
          <w:color w:val="002060"/>
        </w:rPr>
        <w:t xml:space="preserve"> </w:t>
      </w:r>
      <w:r w:rsidR="00DD145B" w:rsidRPr="00FF171A">
        <w:rPr>
          <w:rFonts w:ascii="Times New Roman" w:hAnsi="Times New Roman" w:cs="Times New Roman"/>
          <w:color w:val="002060"/>
        </w:rPr>
        <w:t xml:space="preserve">4, w szczególności w formie wolontariatu bądź stażu, po zaopiniowaniu przez opiekuna praktyk. </w:t>
      </w:r>
    </w:p>
    <w:p w:rsidR="00DD145B" w:rsidRPr="00FF171A" w:rsidRDefault="00DD145B" w:rsidP="00DD145B">
      <w:pPr>
        <w:rPr>
          <w:color w:val="002060"/>
          <w:sz w:val="22"/>
          <w:szCs w:val="22"/>
        </w:rPr>
      </w:pPr>
    </w:p>
    <w:p w:rsidR="00DD145B" w:rsidRPr="00FF171A" w:rsidRDefault="00DD145B" w:rsidP="00DD145B">
      <w:pPr>
        <w:jc w:val="center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>§ 6</w:t>
      </w:r>
    </w:p>
    <w:p w:rsidR="00DD145B" w:rsidRPr="00FF171A" w:rsidRDefault="00DD145B" w:rsidP="00DD145B">
      <w:pPr>
        <w:jc w:val="both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>1. Student ubiegający się o zaliczenie praktyki w trybie określonym w §</w:t>
      </w:r>
      <w:r w:rsidR="0086118E">
        <w:rPr>
          <w:color w:val="002060"/>
          <w:sz w:val="22"/>
          <w:szCs w:val="22"/>
        </w:rPr>
        <w:t xml:space="preserve"> </w:t>
      </w:r>
      <w:r w:rsidRPr="00FF171A">
        <w:rPr>
          <w:color w:val="002060"/>
          <w:sz w:val="22"/>
          <w:szCs w:val="22"/>
        </w:rPr>
        <w:t xml:space="preserve">5 ust. </w:t>
      </w:r>
      <w:r w:rsidR="00255CBA">
        <w:rPr>
          <w:color w:val="002060"/>
          <w:sz w:val="22"/>
          <w:szCs w:val="22"/>
        </w:rPr>
        <w:t xml:space="preserve">1b </w:t>
      </w:r>
      <w:r w:rsidRPr="00FF171A">
        <w:rPr>
          <w:color w:val="002060"/>
          <w:sz w:val="22"/>
          <w:szCs w:val="22"/>
        </w:rPr>
        <w:t xml:space="preserve"> musi złożyć </w:t>
      </w:r>
      <w:r w:rsidR="00FF171A">
        <w:rPr>
          <w:color w:val="002060"/>
          <w:sz w:val="22"/>
          <w:szCs w:val="22"/>
        </w:rPr>
        <w:br/>
      </w:r>
      <w:r w:rsidRPr="00FF171A">
        <w:rPr>
          <w:color w:val="002060"/>
          <w:sz w:val="22"/>
          <w:szCs w:val="22"/>
        </w:rPr>
        <w:t>w dziekanacie wnios</w:t>
      </w:r>
      <w:bookmarkStart w:id="0" w:name="_GoBack"/>
      <w:bookmarkEnd w:id="0"/>
      <w:r w:rsidRPr="00FF171A">
        <w:rPr>
          <w:color w:val="002060"/>
          <w:sz w:val="22"/>
          <w:szCs w:val="22"/>
        </w:rPr>
        <w:t>ek przed rozpoczęciem semestru, w którym przewidziano realizację praktyki, zgodnie ze wzorem (Załącznik nr 1</w:t>
      </w:r>
      <w:r w:rsidR="00D9276F" w:rsidRPr="00FF171A">
        <w:rPr>
          <w:color w:val="002060"/>
          <w:sz w:val="22"/>
          <w:szCs w:val="22"/>
        </w:rPr>
        <w:t>1</w:t>
      </w:r>
      <w:r w:rsidRPr="00FF171A">
        <w:rPr>
          <w:color w:val="002060"/>
          <w:sz w:val="22"/>
          <w:szCs w:val="22"/>
        </w:rPr>
        <w:t xml:space="preserve">). </w:t>
      </w:r>
    </w:p>
    <w:p w:rsidR="00DD145B" w:rsidRPr="00FF171A" w:rsidRDefault="00DD145B" w:rsidP="00DD145B">
      <w:pPr>
        <w:jc w:val="both"/>
        <w:rPr>
          <w:color w:val="002060"/>
          <w:sz w:val="22"/>
          <w:szCs w:val="22"/>
        </w:rPr>
      </w:pPr>
    </w:p>
    <w:p w:rsidR="00DD145B" w:rsidRPr="00FF171A" w:rsidRDefault="00DD145B" w:rsidP="00DD145B">
      <w:pPr>
        <w:jc w:val="both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 xml:space="preserve">2. Do wniosku, o którym mowa w ust. 1 student załącza kopie dokumentów potwierdzających wykonywanie pracy lub innej działalności, o której mowa w § 5 ust. </w:t>
      </w:r>
      <w:r w:rsidR="00255CBA">
        <w:rPr>
          <w:color w:val="002060"/>
          <w:sz w:val="22"/>
          <w:szCs w:val="22"/>
        </w:rPr>
        <w:t>1b</w:t>
      </w:r>
      <w:r w:rsidRPr="00FF171A">
        <w:rPr>
          <w:color w:val="002060"/>
          <w:sz w:val="22"/>
          <w:szCs w:val="22"/>
        </w:rPr>
        <w:t xml:space="preserve">. </w:t>
      </w:r>
    </w:p>
    <w:p w:rsidR="00DD145B" w:rsidRPr="00FF171A" w:rsidRDefault="00DD145B" w:rsidP="00DD145B">
      <w:pPr>
        <w:jc w:val="center"/>
        <w:rPr>
          <w:color w:val="002060"/>
          <w:sz w:val="22"/>
          <w:szCs w:val="22"/>
        </w:rPr>
      </w:pPr>
    </w:p>
    <w:p w:rsidR="00DD145B" w:rsidRPr="00FF171A" w:rsidRDefault="00DD145B" w:rsidP="00DD145B">
      <w:pPr>
        <w:jc w:val="center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>§ 7</w:t>
      </w:r>
    </w:p>
    <w:p w:rsidR="00DD145B" w:rsidRPr="00FF171A" w:rsidRDefault="00DD145B" w:rsidP="00DD145B">
      <w:pPr>
        <w:jc w:val="both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>1. Podstawą odbycia praktyki może być :</w:t>
      </w:r>
    </w:p>
    <w:p w:rsidR="00255CBA" w:rsidRDefault="009E5CE8" w:rsidP="00DD145B">
      <w:pPr>
        <w:numPr>
          <w:ilvl w:val="0"/>
          <w:numId w:val="7"/>
        </w:numPr>
        <w:tabs>
          <w:tab w:val="left" w:pos="1134"/>
        </w:tabs>
        <w:ind w:hanging="11"/>
        <w:jc w:val="both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>p</w:t>
      </w:r>
      <w:r w:rsidR="00DD145B" w:rsidRPr="00FF171A">
        <w:rPr>
          <w:color w:val="002060"/>
          <w:sz w:val="22"/>
          <w:szCs w:val="22"/>
        </w:rPr>
        <w:t xml:space="preserve">orozumienie/ umowa o prowadzeniu praktyk z podmiotami administracji publicznej lub </w:t>
      </w:r>
    </w:p>
    <w:p w:rsidR="00255CBA" w:rsidRDefault="00255CBA" w:rsidP="00255CBA">
      <w:pPr>
        <w:tabs>
          <w:tab w:val="left" w:pos="1134"/>
        </w:tabs>
        <w:ind w:left="720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 xml:space="preserve">        </w:t>
      </w:r>
      <w:r w:rsidR="00DD145B" w:rsidRPr="00FF171A">
        <w:rPr>
          <w:color w:val="002060"/>
          <w:sz w:val="22"/>
          <w:szCs w:val="22"/>
        </w:rPr>
        <w:t>z podmiotami gospodarczymi, zawarte przez Prodziekana ds.</w:t>
      </w:r>
      <w:r w:rsidR="00FF171A" w:rsidRPr="00FF171A">
        <w:rPr>
          <w:color w:val="002060"/>
          <w:sz w:val="22"/>
          <w:szCs w:val="22"/>
        </w:rPr>
        <w:t xml:space="preserve"> Kształcenia i Spraw</w:t>
      </w:r>
      <w:r w:rsidR="00DD145B" w:rsidRPr="00FF171A">
        <w:rPr>
          <w:color w:val="002060"/>
          <w:sz w:val="22"/>
          <w:szCs w:val="22"/>
        </w:rPr>
        <w:t xml:space="preserve"> </w:t>
      </w:r>
    </w:p>
    <w:p w:rsidR="00DD145B" w:rsidRPr="00FF171A" w:rsidRDefault="00255CBA" w:rsidP="00255CBA">
      <w:pPr>
        <w:tabs>
          <w:tab w:val="left" w:pos="1134"/>
        </w:tabs>
        <w:ind w:left="720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 xml:space="preserve">        </w:t>
      </w:r>
      <w:r w:rsidR="00DD145B" w:rsidRPr="00FF171A">
        <w:rPr>
          <w:color w:val="002060"/>
          <w:sz w:val="22"/>
          <w:szCs w:val="22"/>
        </w:rPr>
        <w:t>Studenckich (Załącznik nr 1</w:t>
      </w:r>
      <w:r w:rsidR="00D9276F" w:rsidRPr="00FF171A">
        <w:rPr>
          <w:color w:val="002060"/>
          <w:sz w:val="22"/>
          <w:szCs w:val="22"/>
        </w:rPr>
        <w:t>2</w:t>
      </w:r>
      <w:r w:rsidR="00DD145B" w:rsidRPr="00FF171A">
        <w:rPr>
          <w:color w:val="002060"/>
          <w:sz w:val="22"/>
          <w:szCs w:val="22"/>
        </w:rPr>
        <w:t>)</w:t>
      </w:r>
      <w:r>
        <w:rPr>
          <w:color w:val="002060"/>
          <w:sz w:val="22"/>
          <w:szCs w:val="22"/>
        </w:rPr>
        <w:t>,</w:t>
      </w:r>
    </w:p>
    <w:p w:rsidR="00DD145B" w:rsidRPr="00FF171A" w:rsidRDefault="009E5CE8" w:rsidP="00DD145B">
      <w:pPr>
        <w:numPr>
          <w:ilvl w:val="0"/>
          <w:numId w:val="7"/>
        </w:numPr>
        <w:tabs>
          <w:tab w:val="left" w:pos="1134"/>
        </w:tabs>
        <w:ind w:hanging="11"/>
        <w:jc w:val="both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>s</w:t>
      </w:r>
      <w:r w:rsidR="00DD145B" w:rsidRPr="00FF171A">
        <w:rPr>
          <w:color w:val="002060"/>
          <w:sz w:val="22"/>
          <w:szCs w:val="22"/>
        </w:rPr>
        <w:t>kierowanie na praktykę, wystawione przez opiekuna praktyki (Załącznik nr 1</w:t>
      </w:r>
      <w:r w:rsidR="00D9276F" w:rsidRPr="00FF171A">
        <w:rPr>
          <w:color w:val="002060"/>
          <w:sz w:val="22"/>
          <w:szCs w:val="22"/>
        </w:rPr>
        <w:t>3</w:t>
      </w:r>
      <w:r w:rsidR="00DD145B" w:rsidRPr="00FF171A">
        <w:rPr>
          <w:color w:val="002060"/>
          <w:sz w:val="22"/>
          <w:szCs w:val="22"/>
        </w:rPr>
        <w:t>).</w:t>
      </w:r>
    </w:p>
    <w:p w:rsidR="00DD145B" w:rsidRPr="00FF171A" w:rsidRDefault="00DD145B" w:rsidP="00DD145B">
      <w:pPr>
        <w:jc w:val="center"/>
        <w:rPr>
          <w:color w:val="002060"/>
          <w:sz w:val="22"/>
          <w:szCs w:val="22"/>
        </w:rPr>
      </w:pPr>
    </w:p>
    <w:p w:rsidR="00DD145B" w:rsidRPr="00FF171A" w:rsidRDefault="00DD145B" w:rsidP="00DD145B">
      <w:pPr>
        <w:jc w:val="center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>§ 8</w:t>
      </w:r>
    </w:p>
    <w:p w:rsidR="00DD145B" w:rsidRPr="00FF171A" w:rsidRDefault="00DD145B" w:rsidP="00DD145B">
      <w:pPr>
        <w:jc w:val="both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>1. Student ubiegający się o przygotowanie porozumienia lub skierowania, o których mowa w §</w:t>
      </w:r>
      <w:r w:rsidR="0086118E">
        <w:rPr>
          <w:color w:val="002060"/>
          <w:sz w:val="22"/>
          <w:szCs w:val="22"/>
        </w:rPr>
        <w:t xml:space="preserve"> </w:t>
      </w:r>
      <w:r w:rsidRPr="00FF171A">
        <w:rPr>
          <w:color w:val="002060"/>
          <w:sz w:val="22"/>
          <w:szCs w:val="22"/>
        </w:rPr>
        <w:t xml:space="preserve">7 lit. a </w:t>
      </w:r>
      <w:r w:rsidR="00FF171A">
        <w:rPr>
          <w:color w:val="002060"/>
          <w:sz w:val="22"/>
          <w:szCs w:val="22"/>
        </w:rPr>
        <w:br/>
      </w:r>
      <w:r w:rsidRPr="00FF171A">
        <w:rPr>
          <w:color w:val="002060"/>
          <w:sz w:val="22"/>
          <w:szCs w:val="22"/>
        </w:rPr>
        <w:t>i lit. b, zobowiązany jest przedłożyć opiekunowi praktyk zgodę na przyjęcie na praktykę studencką (Załącznik nr 1</w:t>
      </w:r>
      <w:r w:rsidR="00D9276F" w:rsidRPr="00FF171A">
        <w:rPr>
          <w:color w:val="002060"/>
          <w:sz w:val="22"/>
          <w:szCs w:val="22"/>
        </w:rPr>
        <w:t>5</w:t>
      </w:r>
      <w:r w:rsidRPr="00FF171A">
        <w:rPr>
          <w:color w:val="002060"/>
          <w:sz w:val="22"/>
          <w:szCs w:val="22"/>
        </w:rPr>
        <w:t>) wraz z podpisanymi przez kierownika jednostki, w której będzie realizowana praktyka „Zasadami odbywania praktyki”, o których mowa w §</w:t>
      </w:r>
      <w:r w:rsidR="0086118E">
        <w:rPr>
          <w:color w:val="002060"/>
          <w:sz w:val="22"/>
          <w:szCs w:val="22"/>
        </w:rPr>
        <w:t xml:space="preserve"> </w:t>
      </w:r>
      <w:r w:rsidRPr="00FF171A">
        <w:rPr>
          <w:color w:val="002060"/>
          <w:sz w:val="22"/>
          <w:szCs w:val="22"/>
        </w:rPr>
        <w:t xml:space="preserve">4 ust. 4. </w:t>
      </w:r>
    </w:p>
    <w:p w:rsidR="00DD145B" w:rsidRPr="00FF171A" w:rsidRDefault="00DD145B" w:rsidP="00DD145B">
      <w:pPr>
        <w:jc w:val="both"/>
        <w:rPr>
          <w:color w:val="002060"/>
          <w:sz w:val="22"/>
          <w:szCs w:val="22"/>
        </w:rPr>
      </w:pPr>
    </w:p>
    <w:p w:rsidR="00DD145B" w:rsidRPr="00FF171A" w:rsidRDefault="00DD145B" w:rsidP="00DD145B">
      <w:pPr>
        <w:jc w:val="both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 xml:space="preserve">2. Zgoda na przyjęcie na praktykę studencką powinna zawierać informacje niezbędne do przygotowania porozumienia lub skierowania, tj. nazwę zakładu pracy, siedzibę zakładu pracy, a w przypadku porozumienia także imię i nazwisko oraz stanowisko osoby upoważnionej do podpisania z ramienia zakładu pracy porozumienia. </w:t>
      </w:r>
    </w:p>
    <w:p w:rsidR="00DD145B" w:rsidRPr="00FF171A" w:rsidRDefault="00DD145B" w:rsidP="00DD145B">
      <w:pPr>
        <w:jc w:val="both"/>
        <w:rPr>
          <w:color w:val="002060"/>
          <w:sz w:val="22"/>
          <w:szCs w:val="22"/>
        </w:rPr>
      </w:pPr>
    </w:p>
    <w:p w:rsidR="00DD145B" w:rsidRPr="00FF171A" w:rsidRDefault="00DD145B" w:rsidP="00DD145B">
      <w:pPr>
        <w:jc w:val="both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>3. Dokumenty, o których mowa w §</w:t>
      </w:r>
      <w:r w:rsidR="0086118E">
        <w:rPr>
          <w:color w:val="002060"/>
          <w:sz w:val="22"/>
          <w:szCs w:val="22"/>
        </w:rPr>
        <w:t xml:space="preserve"> </w:t>
      </w:r>
      <w:r w:rsidRPr="00FF171A">
        <w:rPr>
          <w:color w:val="002060"/>
          <w:sz w:val="22"/>
          <w:szCs w:val="22"/>
        </w:rPr>
        <w:t xml:space="preserve">8 ust. 1 i 2 trzeba dostarczyć najpóźniej do 30 marca w roku akademickim, w którym praktyka będzie realizowana lub zostanie rozpoczęta. Wraz z dokumentacją, </w:t>
      </w:r>
      <w:r w:rsidR="00FF171A">
        <w:rPr>
          <w:color w:val="002060"/>
          <w:sz w:val="22"/>
          <w:szCs w:val="22"/>
        </w:rPr>
        <w:br/>
      </w:r>
      <w:r w:rsidRPr="00FF171A">
        <w:rPr>
          <w:color w:val="002060"/>
          <w:sz w:val="22"/>
          <w:szCs w:val="22"/>
        </w:rPr>
        <w:t xml:space="preserve">o której mowa student składa oświadczenie o zawarciu ubezpieczenia od następstw nieszczęśliwych wypadków i odpowiedzialności cywilnej (Załącznik nr 14). </w:t>
      </w:r>
    </w:p>
    <w:p w:rsidR="00DD145B" w:rsidRPr="00FF171A" w:rsidRDefault="00DD145B" w:rsidP="00DD145B">
      <w:pPr>
        <w:jc w:val="both"/>
        <w:rPr>
          <w:color w:val="002060"/>
          <w:sz w:val="22"/>
          <w:szCs w:val="22"/>
        </w:rPr>
      </w:pPr>
    </w:p>
    <w:p w:rsidR="00DD145B" w:rsidRPr="00FF171A" w:rsidRDefault="00DD145B" w:rsidP="00DD145B">
      <w:pPr>
        <w:jc w:val="center"/>
        <w:rPr>
          <w:color w:val="002060"/>
          <w:sz w:val="22"/>
          <w:szCs w:val="22"/>
        </w:rPr>
      </w:pPr>
      <w:bookmarkStart w:id="1" w:name="_Hlk27037518"/>
      <w:r w:rsidRPr="00FF171A">
        <w:rPr>
          <w:color w:val="002060"/>
          <w:sz w:val="22"/>
          <w:szCs w:val="22"/>
        </w:rPr>
        <w:t>§ 9</w:t>
      </w:r>
    </w:p>
    <w:bookmarkEnd w:id="1"/>
    <w:p w:rsidR="00DD145B" w:rsidRPr="00FF171A" w:rsidRDefault="00DD145B" w:rsidP="00DD145B">
      <w:pPr>
        <w:jc w:val="both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 xml:space="preserve">1. Warunkiem zaliczenia praktyki jest wywiązanie się przez studenta z obowiązków określonych </w:t>
      </w:r>
      <w:r w:rsidR="00FF171A">
        <w:rPr>
          <w:color w:val="002060"/>
          <w:sz w:val="22"/>
          <w:szCs w:val="22"/>
        </w:rPr>
        <w:br/>
      </w:r>
      <w:r w:rsidRPr="00FF171A">
        <w:rPr>
          <w:color w:val="002060"/>
          <w:sz w:val="22"/>
          <w:szCs w:val="22"/>
        </w:rPr>
        <w:t>w programie studiów.</w:t>
      </w:r>
    </w:p>
    <w:p w:rsidR="00DD145B" w:rsidRPr="00FF171A" w:rsidRDefault="00DD145B" w:rsidP="00DD145B">
      <w:pPr>
        <w:jc w:val="both"/>
        <w:rPr>
          <w:color w:val="002060"/>
          <w:sz w:val="22"/>
          <w:szCs w:val="22"/>
        </w:rPr>
      </w:pPr>
    </w:p>
    <w:p w:rsidR="00DD145B" w:rsidRPr="00FF171A" w:rsidRDefault="00DD145B" w:rsidP="00DD145B">
      <w:pPr>
        <w:jc w:val="both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 xml:space="preserve">2. Praktykę zalicza opiekun praktyk na podstawie dziennika praktyk, karty przebiegu praktyki oraz pozytywnej opinii kierownika jednostki lub opiekuna merytorycznego na temat praktykanta wpisanej do dziennika praktyk. Opinia, o której mowa może być odrębnym dokumentem. </w:t>
      </w:r>
    </w:p>
    <w:p w:rsidR="00DD145B" w:rsidRPr="00FF171A" w:rsidRDefault="00DD145B" w:rsidP="00DD145B">
      <w:pPr>
        <w:jc w:val="both"/>
        <w:rPr>
          <w:color w:val="002060"/>
          <w:sz w:val="22"/>
          <w:szCs w:val="22"/>
        </w:rPr>
      </w:pPr>
    </w:p>
    <w:p w:rsidR="00DD145B" w:rsidRPr="00FF171A" w:rsidRDefault="00DD145B" w:rsidP="00DD145B">
      <w:pPr>
        <w:jc w:val="both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>3. Karta przebiegu praktyki, o której mowa w ust. 2 jest integralnym elementem „Zasad odbywania praktyk”, o których mowa w §</w:t>
      </w:r>
      <w:r w:rsidR="0086118E">
        <w:rPr>
          <w:color w:val="002060"/>
          <w:sz w:val="22"/>
          <w:szCs w:val="22"/>
        </w:rPr>
        <w:t xml:space="preserve"> </w:t>
      </w:r>
      <w:r w:rsidRPr="00FF171A">
        <w:rPr>
          <w:color w:val="002060"/>
          <w:sz w:val="22"/>
          <w:szCs w:val="22"/>
        </w:rPr>
        <w:t>4.</w:t>
      </w:r>
    </w:p>
    <w:p w:rsidR="00DD145B" w:rsidRPr="00FF171A" w:rsidRDefault="00DD145B" w:rsidP="00DD145B">
      <w:pPr>
        <w:jc w:val="both"/>
        <w:rPr>
          <w:color w:val="002060"/>
          <w:sz w:val="22"/>
          <w:szCs w:val="22"/>
        </w:rPr>
      </w:pPr>
    </w:p>
    <w:p w:rsidR="00DD145B" w:rsidRPr="00FF171A" w:rsidRDefault="00DD145B" w:rsidP="00DD145B">
      <w:pPr>
        <w:jc w:val="both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 xml:space="preserve">4. „Zasady odbywania praktyk” mogą nakazywać spełnienie innych warunków zaliczenia praktyki </w:t>
      </w:r>
      <w:r w:rsidR="00FF171A">
        <w:rPr>
          <w:color w:val="002060"/>
          <w:sz w:val="22"/>
          <w:szCs w:val="22"/>
        </w:rPr>
        <w:br/>
      </w:r>
      <w:r w:rsidRPr="00FF171A">
        <w:rPr>
          <w:color w:val="002060"/>
          <w:sz w:val="22"/>
          <w:szCs w:val="22"/>
        </w:rPr>
        <w:t xml:space="preserve">w zależności od kierunku studiów. </w:t>
      </w:r>
    </w:p>
    <w:p w:rsidR="00DD145B" w:rsidRPr="00FF171A" w:rsidRDefault="00DD145B" w:rsidP="00DD145B">
      <w:pPr>
        <w:jc w:val="both"/>
        <w:rPr>
          <w:color w:val="002060"/>
          <w:sz w:val="22"/>
          <w:szCs w:val="22"/>
        </w:rPr>
      </w:pPr>
    </w:p>
    <w:p w:rsidR="00DD145B" w:rsidRPr="00FF171A" w:rsidRDefault="00DD145B" w:rsidP="00DD145B">
      <w:pPr>
        <w:jc w:val="both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lastRenderedPageBreak/>
        <w:t>5. Podstawą zaliczenia praktyki są dokumenty, o których mowa  §</w:t>
      </w:r>
      <w:r w:rsidR="0086118E">
        <w:rPr>
          <w:color w:val="002060"/>
          <w:sz w:val="22"/>
          <w:szCs w:val="22"/>
        </w:rPr>
        <w:t xml:space="preserve"> </w:t>
      </w:r>
      <w:r w:rsidRPr="00FF171A">
        <w:rPr>
          <w:color w:val="002060"/>
          <w:sz w:val="22"/>
          <w:szCs w:val="22"/>
        </w:rPr>
        <w:t xml:space="preserve">9 ust. 2.  Student powinien </w:t>
      </w:r>
      <w:r w:rsidR="00FF171A">
        <w:rPr>
          <w:color w:val="002060"/>
          <w:sz w:val="22"/>
          <w:szCs w:val="22"/>
        </w:rPr>
        <w:br/>
      </w:r>
      <w:r w:rsidRPr="00FF171A">
        <w:rPr>
          <w:color w:val="002060"/>
          <w:sz w:val="22"/>
          <w:szCs w:val="22"/>
        </w:rPr>
        <w:t>je dostarczyć opiekunowi praktyk niezwłocznie po zakończonej praktyce.</w:t>
      </w:r>
    </w:p>
    <w:p w:rsidR="00DD145B" w:rsidRPr="00FF171A" w:rsidRDefault="00DD145B" w:rsidP="00DD145B">
      <w:pPr>
        <w:jc w:val="both"/>
        <w:rPr>
          <w:color w:val="002060"/>
          <w:sz w:val="22"/>
          <w:szCs w:val="22"/>
        </w:rPr>
      </w:pPr>
    </w:p>
    <w:p w:rsidR="00DD145B" w:rsidRPr="00FF171A" w:rsidRDefault="00DD145B" w:rsidP="00DD145B">
      <w:pPr>
        <w:jc w:val="both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>6. Podstawą zaliczenia praktyki, o której mowa w §</w:t>
      </w:r>
      <w:r w:rsidR="0086118E">
        <w:rPr>
          <w:color w:val="002060"/>
          <w:sz w:val="22"/>
          <w:szCs w:val="22"/>
        </w:rPr>
        <w:t xml:space="preserve"> </w:t>
      </w:r>
      <w:r w:rsidRPr="00FF171A">
        <w:rPr>
          <w:color w:val="002060"/>
          <w:sz w:val="22"/>
          <w:szCs w:val="22"/>
        </w:rPr>
        <w:t xml:space="preserve">5 ust. </w:t>
      </w:r>
      <w:r w:rsidR="00255CBA">
        <w:rPr>
          <w:color w:val="002060"/>
          <w:sz w:val="22"/>
          <w:szCs w:val="22"/>
        </w:rPr>
        <w:t>1b</w:t>
      </w:r>
      <w:r w:rsidRPr="00FF171A">
        <w:rPr>
          <w:color w:val="002060"/>
          <w:sz w:val="22"/>
          <w:szCs w:val="22"/>
        </w:rPr>
        <w:t xml:space="preserve"> jest zgoda Prodziekana ds. </w:t>
      </w:r>
      <w:r w:rsidR="00FF171A">
        <w:rPr>
          <w:color w:val="002060"/>
          <w:sz w:val="22"/>
          <w:szCs w:val="22"/>
        </w:rPr>
        <w:t xml:space="preserve">Kształcenia </w:t>
      </w:r>
      <w:r w:rsidR="00FF171A">
        <w:rPr>
          <w:color w:val="002060"/>
          <w:sz w:val="22"/>
          <w:szCs w:val="22"/>
        </w:rPr>
        <w:br/>
        <w:t xml:space="preserve">i Spraw </w:t>
      </w:r>
      <w:r w:rsidRPr="00FF171A">
        <w:rPr>
          <w:color w:val="002060"/>
          <w:sz w:val="22"/>
          <w:szCs w:val="22"/>
        </w:rPr>
        <w:t xml:space="preserve">Studenckich na zaliczenie studentowi jako praktyki wykonanej lub wykonywanej przez niego pracy lub innej działalności o charakterze spełniającym wymagania programu praktyk, </w:t>
      </w:r>
      <w:r w:rsidR="00FF171A">
        <w:rPr>
          <w:color w:val="002060"/>
          <w:sz w:val="22"/>
          <w:szCs w:val="22"/>
        </w:rPr>
        <w:br/>
      </w:r>
      <w:r w:rsidRPr="00FF171A">
        <w:rPr>
          <w:color w:val="002060"/>
          <w:sz w:val="22"/>
          <w:szCs w:val="22"/>
        </w:rPr>
        <w:t xml:space="preserve">po zaopiniowaniu przez opiekuna praktyk. </w:t>
      </w:r>
    </w:p>
    <w:p w:rsidR="00DD145B" w:rsidRPr="00FF171A" w:rsidRDefault="00DD145B" w:rsidP="00DD145B">
      <w:pPr>
        <w:jc w:val="both"/>
        <w:rPr>
          <w:color w:val="002060"/>
          <w:sz w:val="22"/>
          <w:szCs w:val="22"/>
        </w:rPr>
      </w:pPr>
    </w:p>
    <w:p w:rsidR="00DD145B" w:rsidRPr="00FF171A" w:rsidRDefault="00DD145B" w:rsidP="00DD145B">
      <w:pPr>
        <w:jc w:val="both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>7. Zaliczenie praktyki odbywa się poprzez odpowiedni wpis do USOS-u.</w:t>
      </w:r>
    </w:p>
    <w:p w:rsidR="0086118E" w:rsidRDefault="0086118E" w:rsidP="00DD145B">
      <w:pPr>
        <w:jc w:val="center"/>
        <w:rPr>
          <w:color w:val="002060"/>
          <w:sz w:val="22"/>
          <w:szCs w:val="22"/>
        </w:rPr>
      </w:pPr>
    </w:p>
    <w:p w:rsidR="00DD145B" w:rsidRPr="00FF171A" w:rsidRDefault="00DD145B" w:rsidP="00DD145B">
      <w:pPr>
        <w:jc w:val="center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>§ 10</w:t>
      </w:r>
    </w:p>
    <w:p w:rsidR="00DD145B" w:rsidRPr="00FF171A" w:rsidRDefault="00DD145B" w:rsidP="00DD145B">
      <w:pPr>
        <w:jc w:val="both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>1. Praktyki studenckie są bezpłatne.</w:t>
      </w:r>
    </w:p>
    <w:p w:rsidR="00DD145B" w:rsidRPr="00FF171A" w:rsidRDefault="00DD145B" w:rsidP="00DD145B">
      <w:pPr>
        <w:jc w:val="both"/>
        <w:rPr>
          <w:color w:val="002060"/>
          <w:sz w:val="22"/>
          <w:szCs w:val="22"/>
        </w:rPr>
      </w:pPr>
    </w:p>
    <w:p w:rsidR="00DD145B" w:rsidRPr="00FF171A" w:rsidRDefault="00DD145B" w:rsidP="00DD145B">
      <w:pPr>
        <w:jc w:val="both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>2. W przypadku, gdy podstawą odbywania praktyki studenckiej jest wykonywana przez studenta praca, o której mowa w §</w:t>
      </w:r>
      <w:r w:rsidR="0086118E">
        <w:rPr>
          <w:color w:val="002060"/>
          <w:sz w:val="22"/>
          <w:szCs w:val="22"/>
        </w:rPr>
        <w:t xml:space="preserve"> </w:t>
      </w:r>
      <w:r w:rsidRPr="00FF171A">
        <w:rPr>
          <w:color w:val="002060"/>
          <w:sz w:val="22"/>
          <w:szCs w:val="22"/>
        </w:rPr>
        <w:t xml:space="preserve">5 ust. </w:t>
      </w:r>
      <w:r w:rsidR="00255CBA">
        <w:rPr>
          <w:color w:val="002060"/>
          <w:sz w:val="22"/>
          <w:szCs w:val="22"/>
        </w:rPr>
        <w:t>1b</w:t>
      </w:r>
      <w:r w:rsidRPr="00FF171A">
        <w:rPr>
          <w:color w:val="002060"/>
          <w:sz w:val="22"/>
          <w:szCs w:val="22"/>
        </w:rPr>
        <w:t xml:space="preserve">, na podstawie umowy o pracę lub umowy cywilnoprawnej, student może pobierać wynagrodzenie wynikające z postanowień umowy. </w:t>
      </w:r>
    </w:p>
    <w:p w:rsidR="00DD145B" w:rsidRPr="00FF171A" w:rsidRDefault="00DD145B" w:rsidP="00DD145B">
      <w:pPr>
        <w:jc w:val="center"/>
        <w:rPr>
          <w:color w:val="002060"/>
          <w:sz w:val="22"/>
          <w:szCs w:val="22"/>
        </w:rPr>
      </w:pPr>
    </w:p>
    <w:p w:rsidR="00DD145B" w:rsidRPr="00FF171A" w:rsidRDefault="00DD145B" w:rsidP="00DD145B">
      <w:pPr>
        <w:jc w:val="center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>§ 11</w:t>
      </w:r>
    </w:p>
    <w:p w:rsidR="00DD145B" w:rsidRPr="00FF171A" w:rsidRDefault="00DD145B" w:rsidP="00DD145B">
      <w:pPr>
        <w:jc w:val="both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 xml:space="preserve">1. Student odbywający praktykę jest zobowiązany do pokrycia kosztów ubezpieczenia OC i NNW </w:t>
      </w:r>
      <w:r w:rsidR="00FF171A">
        <w:rPr>
          <w:color w:val="002060"/>
          <w:sz w:val="22"/>
          <w:szCs w:val="22"/>
        </w:rPr>
        <w:br/>
      </w:r>
      <w:r w:rsidRPr="00FF171A">
        <w:rPr>
          <w:color w:val="002060"/>
          <w:sz w:val="22"/>
          <w:szCs w:val="22"/>
        </w:rPr>
        <w:t xml:space="preserve">na czas trwania praktyki. Oświadczenie o zawarciu ubezpieczenia od następstw nieszczęśliwych wypadków i odpowiedzialności cywilnej, student dostarcza opiekunowi praktyki. </w:t>
      </w:r>
    </w:p>
    <w:p w:rsidR="00DD145B" w:rsidRPr="00FF171A" w:rsidRDefault="00DD145B" w:rsidP="00DD145B">
      <w:pPr>
        <w:jc w:val="both"/>
        <w:rPr>
          <w:color w:val="002060"/>
          <w:sz w:val="22"/>
          <w:szCs w:val="22"/>
        </w:rPr>
      </w:pPr>
    </w:p>
    <w:p w:rsidR="00DD145B" w:rsidRPr="00FF171A" w:rsidRDefault="00DD145B" w:rsidP="00DD145B">
      <w:pPr>
        <w:jc w:val="both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>2. Student odbywający praktykę zrzeka się wszelkich roszczeń z tytułu odbycia praktyki wobec Uniwersytetu oraz podmiotu, w którym praktyka będzie realizowana.</w:t>
      </w:r>
    </w:p>
    <w:p w:rsidR="00DD145B" w:rsidRPr="00FF171A" w:rsidRDefault="00DD145B" w:rsidP="00DD145B">
      <w:pPr>
        <w:jc w:val="center"/>
        <w:rPr>
          <w:color w:val="002060"/>
          <w:sz w:val="22"/>
          <w:szCs w:val="22"/>
        </w:rPr>
      </w:pPr>
    </w:p>
    <w:p w:rsidR="00DD145B" w:rsidRPr="00FF171A" w:rsidRDefault="00DD145B" w:rsidP="00DD145B">
      <w:pPr>
        <w:jc w:val="center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>§ 12</w:t>
      </w:r>
    </w:p>
    <w:p w:rsidR="00952A02" w:rsidRPr="00FF171A" w:rsidRDefault="00952A02" w:rsidP="00952A02">
      <w:pPr>
        <w:jc w:val="both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 xml:space="preserve">Traci moc </w:t>
      </w:r>
      <w:r w:rsidRPr="00FF171A">
        <w:rPr>
          <w:i/>
          <w:color w:val="002060"/>
          <w:sz w:val="22"/>
          <w:szCs w:val="22"/>
        </w:rPr>
        <w:t xml:space="preserve">Zarządzenie nr 9-2019/2020 Dziekana Wydziału Nauk Historycznych Uniwersytetu Mikołaja Kopernika w Toruniu z dnia </w:t>
      </w:r>
      <w:r w:rsidR="00255CBA">
        <w:rPr>
          <w:i/>
          <w:color w:val="002060"/>
          <w:sz w:val="22"/>
          <w:szCs w:val="22"/>
        </w:rPr>
        <w:t>1</w:t>
      </w:r>
      <w:r w:rsidRPr="00FF171A">
        <w:rPr>
          <w:i/>
          <w:color w:val="002060"/>
          <w:sz w:val="22"/>
          <w:szCs w:val="22"/>
        </w:rPr>
        <w:t xml:space="preserve">3 </w:t>
      </w:r>
      <w:r w:rsidR="00255CBA">
        <w:rPr>
          <w:i/>
          <w:color w:val="002060"/>
          <w:sz w:val="22"/>
          <w:szCs w:val="22"/>
        </w:rPr>
        <w:t>stycznia</w:t>
      </w:r>
      <w:r w:rsidRPr="00FF171A">
        <w:rPr>
          <w:i/>
          <w:color w:val="002060"/>
          <w:sz w:val="22"/>
          <w:szCs w:val="22"/>
        </w:rPr>
        <w:t xml:space="preserve"> 202</w:t>
      </w:r>
      <w:r w:rsidR="00255CBA">
        <w:rPr>
          <w:i/>
          <w:color w:val="002060"/>
          <w:sz w:val="22"/>
          <w:szCs w:val="22"/>
        </w:rPr>
        <w:t>0</w:t>
      </w:r>
      <w:r w:rsidRPr="00FF171A">
        <w:rPr>
          <w:i/>
          <w:color w:val="002060"/>
          <w:sz w:val="22"/>
          <w:szCs w:val="22"/>
        </w:rPr>
        <w:t xml:space="preserve"> r. w sprawie zasad odbywania obligatoryjnych praktyk studenckich przez studentów kierunków studiów prowadzonych na Wydziale Nauk Historycznych UMK w Toruniu</w:t>
      </w:r>
      <w:r w:rsidRPr="00FF171A">
        <w:rPr>
          <w:color w:val="002060"/>
          <w:sz w:val="22"/>
          <w:szCs w:val="22"/>
        </w:rPr>
        <w:t>.</w:t>
      </w:r>
    </w:p>
    <w:p w:rsidR="00952A02" w:rsidRPr="00FF171A" w:rsidRDefault="00952A02" w:rsidP="00952A02">
      <w:pPr>
        <w:jc w:val="both"/>
        <w:rPr>
          <w:color w:val="002060"/>
          <w:sz w:val="22"/>
          <w:szCs w:val="22"/>
        </w:rPr>
      </w:pPr>
    </w:p>
    <w:p w:rsidR="00952A02" w:rsidRPr="00FF171A" w:rsidRDefault="00952A02" w:rsidP="00952A02">
      <w:pPr>
        <w:jc w:val="center"/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>§ 13</w:t>
      </w:r>
    </w:p>
    <w:p w:rsidR="00DD145B" w:rsidRPr="00FF171A" w:rsidRDefault="00DD145B" w:rsidP="00DD145B">
      <w:pPr>
        <w:rPr>
          <w:color w:val="002060"/>
          <w:sz w:val="22"/>
          <w:szCs w:val="22"/>
        </w:rPr>
      </w:pPr>
      <w:r w:rsidRPr="00FF171A">
        <w:rPr>
          <w:color w:val="002060"/>
          <w:sz w:val="22"/>
          <w:szCs w:val="22"/>
        </w:rPr>
        <w:t xml:space="preserve">Zarządzenie wchodzi w życie z dniem podjęcia. </w:t>
      </w:r>
    </w:p>
    <w:p w:rsidR="00D9276F" w:rsidRPr="00FF171A" w:rsidRDefault="00D9276F" w:rsidP="00DD145B">
      <w:pPr>
        <w:rPr>
          <w:color w:val="002060"/>
          <w:sz w:val="22"/>
          <w:szCs w:val="22"/>
        </w:rPr>
      </w:pPr>
    </w:p>
    <w:p w:rsidR="00D9276F" w:rsidRPr="00FF171A" w:rsidRDefault="00D9276F" w:rsidP="00DD145B">
      <w:pPr>
        <w:rPr>
          <w:color w:val="002060"/>
          <w:sz w:val="22"/>
          <w:szCs w:val="22"/>
        </w:rPr>
      </w:pPr>
    </w:p>
    <w:p w:rsidR="00D9276F" w:rsidRPr="00FF171A" w:rsidRDefault="00D9276F" w:rsidP="00DD145B">
      <w:pPr>
        <w:rPr>
          <w:color w:val="002060"/>
          <w:sz w:val="22"/>
          <w:szCs w:val="22"/>
        </w:rPr>
      </w:pPr>
    </w:p>
    <w:p w:rsidR="00DD145B" w:rsidRPr="00FF171A" w:rsidRDefault="00DD145B" w:rsidP="00DD145B">
      <w:pPr>
        <w:ind w:left="4248" w:firstLine="708"/>
        <w:rPr>
          <w:b/>
          <w:color w:val="002060"/>
          <w:sz w:val="22"/>
          <w:szCs w:val="22"/>
        </w:rPr>
      </w:pPr>
      <w:r w:rsidRPr="00FF171A">
        <w:rPr>
          <w:b/>
          <w:color w:val="002060"/>
          <w:sz w:val="22"/>
          <w:szCs w:val="22"/>
        </w:rPr>
        <w:t xml:space="preserve">                       Dziekan</w:t>
      </w:r>
    </w:p>
    <w:p w:rsidR="00DD145B" w:rsidRPr="00FF171A" w:rsidRDefault="00DD145B" w:rsidP="00DD145B">
      <w:pPr>
        <w:ind w:left="2832" w:firstLine="708"/>
        <w:jc w:val="center"/>
        <w:rPr>
          <w:b/>
          <w:color w:val="002060"/>
          <w:sz w:val="22"/>
          <w:szCs w:val="22"/>
        </w:rPr>
      </w:pPr>
      <w:r w:rsidRPr="00FF171A">
        <w:rPr>
          <w:b/>
          <w:color w:val="002060"/>
          <w:sz w:val="22"/>
          <w:szCs w:val="22"/>
        </w:rPr>
        <w:t xml:space="preserve">              Wydziału Nauk Historycznych</w:t>
      </w:r>
    </w:p>
    <w:p w:rsidR="00DD145B" w:rsidRPr="00FF171A" w:rsidRDefault="00DD145B" w:rsidP="00DD145B">
      <w:pPr>
        <w:ind w:left="2832" w:firstLine="708"/>
        <w:jc w:val="center"/>
        <w:rPr>
          <w:b/>
          <w:color w:val="002060"/>
          <w:sz w:val="22"/>
          <w:szCs w:val="22"/>
        </w:rPr>
      </w:pPr>
    </w:p>
    <w:p w:rsidR="00DD145B" w:rsidRPr="00FF171A" w:rsidRDefault="00DD145B" w:rsidP="00DD145B">
      <w:pPr>
        <w:rPr>
          <w:color w:val="002060"/>
          <w:sz w:val="22"/>
          <w:szCs w:val="22"/>
        </w:rPr>
      </w:pPr>
      <w:r w:rsidRPr="00FF171A">
        <w:rPr>
          <w:b/>
          <w:color w:val="002060"/>
          <w:sz w:val="22"/>
          <w:szCs w:val="22"/>
        </w:rPr>
        <w:t xml:space="preserve">                                                                                         Prof. dr hab. Waldemar Rozynkowski</w:t>
      </w:r>
    </w:p>
    <w:p w:rsidR="00DD145B" w:rsidRPr="00FF171A" w:rsidRDefault="00DD145B" w:rsidP="00DD145B">
      <w:pPr>
        <w:rPr>
          <w:color w:val="002060"/>
          <w:sz w:val="22"/>
          <w:szCs w:val="22"/>
        </w:rPr>
      </w:pPr>
    </w:p>
    <w:p w:rsidR="00645F66" w:rsidRPr="00FF171A" w:rsidRDefault="00645F66">
      <w:pPr>
        <w:rPr>
          <w:color w:val="002060"/>
          <w:sz w:val="22"/>
          <w:szCs w:val="22"/>
        </w:rPr>
      </w:pPr>
    </w:p>
    <w:sectPr w:rsidR="00645F66" w:rsidRPr="00FF1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E4340"/>
    <w:multiLevelType w:val="hybridMultilevel"/>
    <w:tmpl w:val="E2FEAFAC"/>
    <w:lvl w:ilvl="0" w:tplc="54E0A6A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97C5DD2"/>
    <w:multiLevelType w:val="hybridMultilevel"/>
    <w:tmpl w:val="B94ADDDC"/>
    <w:lvl w:ilvl="0" w:tplc="2A24FE62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F6D3F75"/>
    <w:multiLevelType w:val="hybridMultilevel"/>
    <w:tmpl w:val="174E711E"/>
    <w:lvl w:ilvl="0" w:tplc="D0E445B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E5C47DA"/>
    <w:multiLevelType w:val="hybridMultilevel"/>
    <w:tmpl w:val="871493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D2016B"/>
    <w:multiLevelType w:val="hybridMultilevel"/>
    <w:tmpl w:val="1E88983C"/>
    <w:lvl w:ilvl="0" w:tplc="99E6AAE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CB44AED"/>
    <w:multiLevelType w:val="hybridMultilevel"/>
    <w:tmpl w:val="E870D50A"/>
    <w:lvl w:ilvl="0" w:tplc="A0EACD4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EB4374A"/>
    <w:multiLevelType w:val="hybridMultilevel"/>
    <w:tmpl w:val="1E88983C"/>
    <w:lvl w:ilvl="0" w:tplc="99E6AAE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5B"/>
    <w:rsid w:val="00033489"/>
    <w:rsid w:val="00054B0F"/>
    <w:rsid w:val="00062F1A"/>
    <w:rsid w:val="001218A7"/>
    <w:rsid w:val="00255CBA"/>
    <w:rsid w:val="002740B8"/>
    <w:rsid w:val="00546BB7"/>
    <w:rsid w:val="00645F66"/>
    <w:rsid w:val="00665A01"/>
    <w:rsid w:val="007540E8"/>
    <w:rsid w:val="00797C2D"/>
    <w:rsid w:val="007C42AF"/>
    <w:rsid w:val="0086118E"/>
    <w:rsid w:val="00866705"/>
    <w:rsid w:val="00920031"/>
    <w:rsid w:val="00952A02"/>
    <w:rsid w:val="009E5CE8"/>
    <w:rsid w:val="00BD0B80"/>
    <w:rsid w:val="00D50412"/>
    <w:rsid w:val="00D9276F"/>
    <w:rsid w:val="00DD145B"/>
    <w:rsid w:val="00F244A8"/>
    <w:rsid w:val="00FF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27E50-B6AB-4161-9C8A-09F6BD0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1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145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uiPriority w:val="99"/>
    <w:rsid w:val="009200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9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1637</Words>
  <Characters>9826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Korzybska (agaban)</dc:creator>
  <cp:keywords/>
  <dc:description/>
  <cp:lastModifiedBy>Agnieszka Korzybska (agaban)</cp:lastModifiedBy>
  <cp:revision>27</cp:revision>
  <cp:lastPrinted>2026-06-23T10:28:00Z</cp:lastPrinted>
  <dcterms:created xsi:type="dcterms:W3CDTF">2026-06-22T13:26:00Z</dcterms:created>
  <dcterms:modified xsi:type="dcterms:W3CDTF">2026-06-24T09:14:00Z</dcterms:modified>
</cp:coreProperties>
</file>